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1C" w:rsidRPr="0073101C" w:rsidRDefault="0073101C" w:rsidP="0073101C">
      <w:pPr>
        <w:pStyle w:val="Odstavecseseznamem"/>
        <w:jc w:val="right"/>
        <w:rPr>
          <w:rFonts w:ascii="Arial" w:hAnsi="Arial" w:cs="Arial"/>
          <w:b/>
          <w:color w:val="244061" w:themeColor="accent1" w:themeShade="80"/>
          <w:sz w:val="32"/>
          <w:szCs w:val="32"/>
        </w:rPr>
      </w:pPr>
      <w:r w:rsidRPr="000E5F3E">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914400" cy="875665"/>
            <wp:effectExtent l="19050" t="0" r="0" b="0"/>
            <wp:wrapSquare wrapText="bothSides"/>
            <wp:docPr id="1" name="obrázek 2" descr="logo fu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tnet"/>
                    <pic:cNvPicPr>
                      <a:picLocks noChangeAspect="1" noChangeArrowheads="1"/>
                    </pic:cNvPicPr>
                  </pic:nvPicPr>
                  <pic:blipFill>
                    <a:blip r:embed="rId6" cstate="print"/>
                    <a:srcRect/>
                    <a:stretch>
                      <a:fillRect/>
                    </a:stretch>
                  </pic:blipFill>
                  <pic:spPr bwMode="auto">
                    <a:xfrm>
                      <a:off x="0" y="0"/>
                      <a:ext cx="914400" cy="875665"/>
                    </a:xfrm>
                    <a:prstGeom prst="rect">
                      <a:avLst/>
                    </a:prstGeom>
                    <a:noFill/>
                    <a:ln w="9525">
                      <a:noFill/>
                      <a:miter lim="800000"/>
                      <a:headEnd/>
                      <a:tailEnd/>
                    </a:ln>
                  </pic:spPr>
                </pic:pic>
              </a:graphicData>
            </a:graphic>
          </wp:anchor>
        </w:drawing>
      </w:r>
      <w:r w:rsidRPr="0073101C">
        <w:rPr>
          <w:rFonts w:ascii="Arial" w:hAnsi="Arial" w:cs="Arial"/>
          <w:b/>
          <w:color w:val="244061" w:themeColor="accent1" w:themeShade="80"/>
          <w:sz w:val="32"/>
          <w:szCs w:val="32"/>
        </w:rPr>
        <w:t>KARLOVARSKÝ KRAJSKÝ NOHEJBALOVÝ SVAZ</w:t>
      </w:r>
    </w:p>
    <w:p w:rsidR="0073101C" w:rsidRPr="0073101C" w:rsidRDefault="0073101C" w:rsidP="0073101C">
      <w:pPr>
        <w:pStyle w:val="Odstavecseseznamem"/>
        <w:jc w:val="right"/>
        <w:rPr>
          <w:rFonts w:ascii="Arial" w:hAnsi="Arial" w:cs="Arial"/>
          <w:u w:val="single"/>
        </w:rPr>
      </w:pPr>
      <w:r w:rsidRPr="0073101C">
        <w:rPr>
          <w:rFonts w:ascii="Arial" w:hAnsi="Arial" w:cs="Arial"/>
          <w:b/>
          <w:u w:val="single"/>
        </w:rPr>
        <w:t>Vladimír Hlavatý, Hradištní 116, 36018 Karlovy Vary-Tašovice</w:t>
      </w:r>
    </w:p>
    <w:p w:rsidR="0073101C" w:rsidRDefault="0073101C" w:rsidP="0073101C">
      <w:pPr>
        <w:pStyle w:val="Nadpis2"/>
        <w:spacing w:line="276" w:lineRule="auto"/>
        <w:ind w:left="720"/>
        <w:jc w:val="right"/>
        <w:rPr>
          <w:rFonts w:ascii="Arial" w:hAnsi="Arial" w:cs="Arial"/>
          <w:sz w:val="20"/>
          <w:szCs w:val="22"/>
        </w:rPr>
      </w:pPr>
      <w:r w:rsidRPr="00A9499D">
        <w:rPr>
          <w:rFonts w:ascii="Arial" w:hAnsi="Arial" w:cs="Arial"/>
          <w:sz w:val="20"/>
          <w:szCs w:val="22"/>
        </w:rPr>
        <w:t xml:space="preserve">tel. 606 748 494, mail: </w:t>
      </w:r>
      <w:hyperlink r:id="rId7" w:history="1">
        <w:r w:rsidRPr="009A467E">
          <w:rPr>
            <w:rStyle w:val="Hypertextovodkaz"/>
            <w:rFonts w:ascii="Arial" w:hAnsi="Arial" w:cs="Arial"/>
            <w:sz w:val="20"/>
            <w:szCs w:val="22"/>
          </w:rPr>
          <w:t>nohejbal.kvary@seznam.cz</w:t>
        </w:r>
      </w:hyperlink>
      <w:r w:rsidRPr="009A467E">
        <w:rPr>
          <w:rFonts w:ascii="Arial" w:hAnsi="Arial" w:cs="Arial"/>
          <w:sz w:val="20"/>
          <w:szCs w:val="22"/>
        </w:rPr>
        <w:t xml:space="preserve">, </w:t>
      </w:r>
      <w:hyperlink r:id="rId8" w:history="1">
        <w:r w:rsidRPr="00F77832">
          <w:rPr>
            <w:rStyle w:val="Hypertextovodkaz"/>
            <w:rFonts w:ascii="Arial" w:hAnsi="Arial" w:cs="Arial"/>
            <w:sz w:val="20"/>
            <w:szCs w:val="22"/>
          </w:rPr>
          <w:t>http://www.nohejbal-kv.cz</w:t>
        </w:r>
      </w:hyperlink>
    </w:p>
    <w:p w:rsidR="0073101C" w:rsidRDefault="0073101C" w:rsidP="0073101C">
      <w:pPr>
        <w:rPr>
          <w:lang w:eastAsia="cs-CZ"/>
        </w:rPr>
      </w:pPr>
    </w:p>
    <w:p w:rsidR="0073101C" w:rsidRDefault="0073101C" w:rsidP="0073101C">
      <w:pPr>
        <w:rPr>
          <w:lang w:eastAsia="cs-CZ"/>
        </w:rPr>
      </w:pPr>
    </w:p>
    <w:p w:rsidR="00C848D0" w:rsidRDefault="00C848D0" w:rsidP="00C848D0">
      <w:pPr>
        <w:rPr>
          <w:rFonts w:ascii="Arial" w:hAnsi="Arial" w:cs="Arial"/>
          <w:sz w:val="40"/>
          <w:szCs w:val="34"/>
        </w:rPr>
      </w:pPr>
      <w:r w:rsidRPr="00F34518">
        <w:rPr>
          <w:rFonts w:ascii="Arial" w:hAnsi="Arial" w:cs="Arial"/>
          <w:sz w:val="48"/>
          <w:szCs w:val="48"/>
        </w:rPr>
        <w:t xml:space="preserve">Zápis </w:t>
      </w:r>
      <w:r w:rsidR="00F34518" w:rsidRPr="00F34518">
        <w:rPr>
          <w:rFonts w:ascii="Arial" w:hAnsi="Arial" w:cs="Arial"/>
          <w:sz w:val="48"/>
          <w:szCs w:val="48"/>
        </w:rPr>
        <w:t xml:space="preserve">č. </w:t>
      </w:r>
      <w:r w:rsidR="00DA6E72">
        <w:rPr>
          <w:rFonts w:ascii="Arial" w:hAnsi="Arial" w:cs="Arial"/>
          <w:sz w:val="48"/>
          <w:szCs w:val="48"/>
        </w:rPr>
        <w:t>2</w:t>
      </w:r>
      <w:r w:rsidR="00F34518" w:rsidRPr="00F34518">
        <w:rPr>
          <w:rFonts w:ascii="Arial" w:hAnsi="Arial" w:cs="Arial"/>
          <w:sz w:val="48"/>
          <w:szCs w:val="48"/>
        </w:rPr>
        <w:t>/201</w:t>
      </w:r>
      <w:r w:rsidR="00DA6E72">
        <w:rPr>
          <w:rFonts w:ascii="Arial" w:hAnsi="Arial" w:cs="Arial"/>
          <w:sz w:val="48"/>
          <w:szCs w:val="48"/>
        </w:rPr>
        <w:t>8</w:t>
      </w:r>
      <w:r w:rsidR="00F34518">
        <w:rPr>
          <w:rFonts w:ascii="Arial" w:hAnsi="Arial" w:cs="Arial"/>
          <w:b/>
          <w:sz w:val="48"/>
          <w:szCs w:val="48"/>
        </w:rPr>
        <w:br/>
      </w:r>
      <w:r w:rsidRPr="00F34518">
        <w:rPr>
          <w:rFonts w:ascii="Arial" w:hAnsi="Arial" w:cs="Arial"/>
          <w:sz w:val="40"/>
          <w:szCs w:val="48"/>
          <w:u w:val="single"/>
        </w:rPr>
        <w:t>z valné hromady</w:t>
      </w:r>
      <w:r w:rsidRPr="00F34518">
        <w:rPr>
          <w:rFonts w:ascii="Arial" w:hAnsi="Arial" w:cs="Arial"/>
          <w:b/>
          <w:sz w:val="40"/>
          <w:szCs w:val="48"/>
          <w:u w:val="single"/>
        </w:rPr>
        <w:t xml:space="preserve"> </w:t>
      </w:r>
      <w:r w:rsidRPr="00F34518">
        <w:rPr>
          <w:rFonts w:ascii="Arial" w:hAnsi="Arial" w:cs="Arial"/>
          <w:sz w:val="40"/>
          <w:szCs w:val="34"/>
          <w:u w:val="single"/>
        </w:rPr>
        <w:t>oddílů Karlovarské</w:t>
      </w:r>
      <w:r w:rsidR="00F34518" w:rsidRPr="00F34518">
        <w:rPr>
          <w:rFonts w:ascii="Arial" w:hAnsi="Arial" w:cs="Arial"/>
          <w:sz w:val="40"/>
          <w:szCs w:val="34"/>
          <w:u w:val="single"/>
        </w:rPr>
        <w:t xml:space="preserve">ho </w:t>
      </w:r>
      <w:r w:rsidRPr="00F34518">
        <w:rPr>
          <w:rFonts w:ascii="Arial" w:hAnsi="Arial" w:cs="Arial"/>
          <w:sz w:val="40"/>
          <w:szCs w:val="34"/>
          <w:u w:val="single"/>
        </w:rPr>
        <w:t>KNS</w:t>
      </w:r>
    </w:p>
    <w:p w:rsidR="00C848D0" w:rsidRPr="00601A9F" w:rsidRDefault="00C848D0" w:rsidP="00C848D0">
      <w:pPr>
        <w:rPr>
          <w:rFonts w:ascii="Arial" w:hAnsi="Arial" w:cs="Arial"/>
          <w:sz w:val="24"/>
          <w:szCs w:val="24"/>
        </w:rPr>
      </w:pPr>
      <w:r w:rsidRPr="00601A9F">
        <w:rPr>
          <w:rFonts w:cs="Arial"/>
          <w:b/>
          <w:sz w:val="24"/>
          <w:szCs w:val="24"/>
        </w:rPr>
        <w:t>Termín</w:t>
      </w:r>
      <w:r w:rsidRPr="00601A9F">
        <w:rPr>
          <w:rFonts w:ascii="Arial" w:hAnsi="Arial" w:cs="Arial"/>
          <w:b/>
          <w:sz w:val="24"/>
          <w:szCs w:val="24"/>
        </w:rPr>
        <w:t xml:space="preserve"> </w:t>
      </w:r>
      <w:r w:rsidRPr="00601A9F">
        <w:rPr>
          <w:rFonts w:cs="Arial"/>
          <w:b/>
          <w:sz w:val="24"/>
          <w:szCs w:val="24"/>
        </w:rPr>
        <w:t>konání</w:t>
      </w:r>
      <w:r w:rsidRPr="00601A9F">
        <w:rPr>
          <w:rFonts w:cs="Arial"/>
          <w:sz w:val="24"/>
          <w:szCs w:val="24"/>
        </w:rPr>
        <w:tab/>
        <w:t>Pondělí 1</w:t>
      </w:r>
      <w:r w:rsidR="00DA6E72">
        <w:rPr>
          <w:rFonts w:cs="Arial"/>
          <w:sz w:val="24"/>
          <w:szCs w:val="24"/>
        </w:rPr>
        <w:t>2</w:t>
      </w:r>
      <w:r w:rsidRPr="00601A9F">
        <w:rPr>
          <w:rFonts w:cs="Arial"/>
          <w:sz w:val="24"/>
          <w:szCs w:val="24"/>
        </w:rPr>
        <w:t xml:space="preserve">. </w:t>
      </w:r>
      <w:r w:rsidR="009521EF">
        <w:rPr>
          <w:rFonts w:cs="Arial"/>
          <w:sz w:val="24"/>
          <w:szCs w:val="24"/>
        </w:rPr>
        <w:t>11</w:t>
      </w:r>
      <w:r w:rsidRPr="00601A9F">
        <w:rPr>
          <w:rFonts w:cs="Arial"/>
          <w:sz w:val="24"/>
          <w:szCs w:val="24"/>
        </w:rPr>
        <w:t>. 201</w:t>
      </w:r>
      <w:r w:rsidR="00DA6E72">
        <w:rPr>
          <w:rFonts w:cs="Arial"/>
          <w:sz w:val="24"/>
          <w:szCs w:val="24"/>
        </w:rPr>
        <w:t>8</w:t>
      </w:r>
      <w:r w:rsidRPr="00601A9F">
        <w:rPr>
          <w:rFonts w:cs="Arial"/>
          <w:sz w:val="24"/>
          <w:szCs w:val="24"/>
        </w:rPr>
        <w:t xml:space="preserve"> v restauraci U kapličky v K. Varech - Tašovicích</w:t>
      </w:r>
    </w:p>
    <w:p w:rsidR="00C848D0" w:rsidRPr="00601A9F" w:rsidRDefault="00C848D0" w:rsidP="00B9447A">
      <w:pPr>
        <w:spacing w:line="240" w:lineRule="auto"/>
        <w:ind w:left="2124" w:hanging="2124"/>
        <w:rPr>
          <w:rFonts w:cs="Arial"/>
          <w:sz w:val="24"/>
        </w:rPr>
      </w:pPr>
      <w:r w:rsidRPr="00601A9F">
        <w:rPr>
          <w:rFonts w:cs="Arial"/>
          <w:b/>
          <w:sz w:val="24"/>
        </w:rPr>
        <w:t>Účast</w:t>
      </w:r>
      <w:r w:rsidRPr="00601A9F">
        <w:rPr>
          <w:rFonts w:cs="Arial"/>
          <w:b/>
        </w:rPr>
        <w:tab/>
      </w:r>
      <w:r w:rsidRPr="00601A9F">
        <w:rPr>
          <w:rFonts w:cs="Arial"/>
          <w:b/>
          <w:sz w:val="24"/>
        </w:rPr>
        <w:t>Zástupci oddílů:</w:t>
      </w:r>
      <w:r w:rsidR="009521EF">
        <w:rPr>
          <w:rFonts w:cs="Arial"/>
          <w:sz w:val="24"/>
        </w:rPr>
        <w:t xml:space="preserve"> </w:t>
      </w:r>
      <w:r w:rsidRPr="00601A9F">
        <w:rPr>
          <w:rFonts w:cs="Arial"/>
          <w:sz w:val="24"/>
        </w:rPr>
        <w:t xml:space="preserve">SK Liapor Witte, </w:t>
      </w:r>
      <w:r w:rsidR="00DA6E72">
        <w:rPr>
          <w:rFonts w:cs="Arial"/>
          <w:sz w:val="24"/>
        </w:rPr>
        <w:t>Jiskra</w:t>
      </w:r>
      <w:r w:rsidR="00700F9D" w:rsidRPr="00601A9F">
        <w:rPr>
          <w:rFonts w:cs="Arial"/>
          <w:sz w:val="24"/>
        </w:rPr>
        <w:t xml:space="preserve"> Nejdek</w:t>
      </w:r>
      <w:r w:rsidR="00700F9D">
        <w:rPr>
          <w:rFonts w:cs="Arial"/>
          <w:sz w:val="24"/>
        </w:rPr>
        <w:t>,</w:t>
      </w:r>
      <w:r w:rsidR="00700F9D" w:rsidRPr="00601A9F">
        <w:rPr>
          <w:rFonts w:cs="Arial"/>
          <w:sz w:val="24"/>
        </w:rPr>
        <w:t xml:space="preserve"> </w:t>
      </w:r>
      <w:r w:rsidR="009521EF">
        <w:rPr>
          <w:rFonts w:cs="Arial"/>
          <w:sz w:val="24"/>
        </w:rPr>
        <w:t>N</w:t>
      </w:r>
      <w:r w:rsidR="009521EF" w:rsidRPr="00601A9F">
        <w:rPr>
          <w:rFonts w:cs="Arial"/>
          <w:sz w:val="24"/>
        </w:rPr>
        <w:t>K Andělská Hora</w:t>
      </w:r>
      <w:r w:rsidR="00DA6E72">
        <w:rPr>
          <w:rFonts w:cs="Arial"/>
          <w:sz w:val="24"/>
        </w:rPr>
        <w:t>,</w:t>
      </w:r>
      <w:r w:rsidR="009521EF" w:rsidRPr="00601A9F">
        <w:rPr>
          <w:rFonts w:cs="Arial"/>
          <w:sz w:val="24"/>
        </w:rPr>
        <w:t xml:space="preserve"> </w:t>
      </w:r>
      <w:r w:rsidRPr="00601A9F">
        <w:rPr>
          <w:rFonts w:cs="Arial"/>
          <w:sz w:val="24"/>
        </w:rPr>
        <w:t>Slovan K</w:t>
      </w:r>
      <w:r w:rsidR="009521EF">
        <w:rPr>
          <w:rFonts w:cs="Arial"/>
          <w:sz w:val="24"/>
        </w:rPr>
        <w:t xml:space="preserve">. </w:t>
      </w:r>
      <w:r w:rsidRPr="00601A9F">
        <w:rPr>
          <w:rFonts w:cs="Arial"/>
          <w:sz w:val="24"/>
        </w:rPr>
        <w:t xml:space="preserve">Vary, </w:t>
      </w:r>
      <w:r w:rsidR="00B9447A">
        <w:rPr>
          <w:rFonts w:cs="Arial"/>
          <w:sz w:val="24"/>
        </w:rPr>
        <w:t xml:space="preserve">NK </w:t>
      </w:r>
      <w:r w:rsidR="00DA6E72">
        <w:rPr>
          <w:rFonts w:cs="Arial"/>
          <w:sz w:val="24"/>
        </w:rPr>
        <w:t xml:space="preserve">Chodov, </w:t>
      </w:r>
      <w:r w:rsidR="00B9447A">
        <w:rPr>
          <w:rFonts w:cs="Arial"/>
          <w:sz w:val="24"/>
        </w:rPr>
        <w:t>TJ</w:t>
      </w:r>
      <w:r w:rsidR="00700F9D" w:rsidRPr="00601A9F">
        <w:rPr>
          <w:rFonts w:cs="Arial"/>
          <w:sz w:val="24"/>
        </w:rPr>
        <w:t xml:space="preserve"> Lomnice</w:t>
      </w:r>
      <w:r w:rsidR="00DA6E72">
        <w:rPr>
          <w:rFonts w:cs="Arial"/>
          <w:sz w:val="24"/>
        </w:rPr>
        <w:t xml:space="preserve"> a Spekulanti</w:t>
      </w:r>
      <w:r w:rsidR="00B9447A">
        <w:rPr>
          <w:rFonts w:cs="Arial"/>
          <w:sz w:val="24"/>
        </w:rPr>
        <w:t xml:space="preserve">. </w:t>
      </w:r>
      <w:r w:rsidR="00B9447A" w:rsidRPr="00601A9F">
        <w:rPr>
          <w:rFonts w:cs="Arial"/>
          <w:b/>
          <w:sz w:val="24"/>
        </w:rPr>
        <w:t>Celkem</w:t>
      </w:r>
      <w:r w:rsidR="00B9447A" w:rsidRPr="00601A9F">
        <w:rPr>
          <w:rFonts w:cs="Arial"/>
          <w:sz w:val="24"/>
        </w:rPr>
        <w:t xml:space="preserve"> </w:t>
      </w:r>
      <w:r w:rsidR="00B9447A">
        <w:rPr>
          <w:rFonts w:cs="Arial"/>
          <w:sz w:val="24"/>
        </w:rPr>
        <w:t>1</w:t>
      </w:r>
      <w:r w:rsidR="00DA6E72">
        <w:rPr>
          <w:rFonts w:cs="Arial"/>
          <w:sz w:val="24"/>
        </w:rPr>
        <w:t>7</w:t>
      </w:r>
      <w:r w:rsidR="00B9447A" w:rsidRPr="00601A9F">
        <w:rPr>
          <w:rFonts w:cs="Arial"/>
          <w:sz w:val="24"/>
        </w:rPr>
        <w:t xml:space="preserve"> osob (dle prezenční listiny)</w:t>
      </w:r>
      <w:r w:rsidR="00B9447A">
        <w:rPr>
          <w:rFonts w:cs="Arial"/>
          <w:sz w:val="24"/>
        </w:rPr>
        <w:t>.</w:t>
      </w:r>
      <w:r w:rsidR="00B9447A">
        <w:rPr>
          <w:rFonts w:cs="Arial"/>
          <w:sz w:val="24"/>
        </w:rPr>
        <w:br/>
      </w:r>
      <w:r w:rsidR="009521EF">
        <w:rPr>
          <w:rFonts w:cs="Arial"/>
          <w:b/>
          <w:sz w:val="24"/>
        </w:rPr>
        <w:t xml:space="preserve">Nepřítomní: </w:t>
      </w:r>
      <w:r w:rsidR="009521EF">
        <w:rPr>
          <w:rFonts w:cs="Arial"/>
          <w:sz w:val="24"/>
        </w:rPr>
        <w:t>zá</w:t>
      </w:r>
      <w:r w:rsidR="00DA6E72">
        <w:rPr>
          <w:rFonts w:cs="Arial"/>
          <w:sz w:val="24"/>
        </w:rPr>
        <w:t xml:space="preserve">stupci oddíl </w:t>
      </w:r>
      <w:r w:rsidR="00DA6E72" w:rsidRPr="00601A9F">
        <w:rPr>
          <w:rFonts w:cs="Arial"/>
          <w:sz w:val="24"/>
        </w:rPr>
        <w:t>NK Otovice</w:t>
      </w:r>
      <w:r w:rsidR="00B9447A">
        <w:rPr>
          <w:rFonts w:cs="Arial"/>
          <w:sz w:val="24"/>
        </w:rPr>
        <w:br/>
      </w:r>
      <w:r w:rsidRPr="00601A9F">
        <w:rPr>
          <w:rFonts w:cs="Arial"/>
          <w:b/>
          <w:sz w:val="24"/>
        </w:rPr>
        <w:t>Jednání řídil</w:t>
      </w:r>
      <w:r w:rsidRPr="00601A9F">
        <w:rPr>
          <w:rFonts w:cs="Arial"/>
          <w:sz w:val="24"/>
        </w:rPr>
        <w:t xml:space="preserve"> předseda KKNS Vladimír Hlavatý.</w:t>
      </w:r>
      <w:r w:rsidRPr="00601A9F">
        <w:rPr>
          <w:rFonts w:cs="Arial"/>
          <w:sz w:val="24"/>
        </w:rPr>
        <w:br/>
      </w:r>
      <w:r w:rsidRPr="00601A9F">
        <w:rPr>
          <w:rFonts w:cs="Arial"/>
          <w:b/>
          <w:sz w:val="24"/>
        </w:rPr>
        <w:t xml:space="preserve">Zapsal </w:t>
      </w:r>
      <w:r w:rsidRPr="00601A9F">
        <w:rPr>
          <w:rFonts w:cs="Arial"/>
          <w:sz w:val="24"/>
        </w:rPr>
        <w:t>sekretář KKN</w:t>
      </w:r>
      <w:r w:rsidR="00601A9F" w:rsidRPr="00601A9F">
        <w:rPr>
          <w:rFonts w:cs="Arial"/>
          <w:sz w:val="24"/>
        </w:rPr>
        <w:t>S</w:t>
      </w:r>
      <w:r w:rsidRPr="00601A9F">
        <w:rPr>
          <w:rFonts w:cs="Arial"/>
          <w:sz w:val="24"/>
        </w:rPr>
        <w:t xml:space="preserve"> Jiří Linhart</w:t>
      </w:r>
    </w:p>
    <w:p w:rsidR="00C848D0" w:rsidRDefault="00744C6F" w:rsidP="00C848D0">
      <w:pPr>
        <w:rPr>
          <w:rFonts w:ascii="Arial" w:hAnsi="Arial" w:cs="Arial"/>
          <w:b/>
          <w:sz w:val="24"/>
        </w:rPr>
      </w:pPr>
      <w:r w:rsidRPr="00A84089">
        <w:rPr>
          <w:rFonts w:ascii="Arial" w:hAnsi="Arial" w:cs="Arial"/>
          <w:b/>
          <w:sz w:val="24"/>
        </w:rPr>
        <w:t>Program jednání</w:t>
      </w:r>
    </w:p>
    <w:p w:rsidR="001E3587" w:rsidRPr="001E3587" w:rsidRDefault="00F33A42" w:rsidP="001E3587">
      <w:pPr>
        <w:pStyle w:val="Odstavecseseznamem"/>
        <w:numPr>
          <w:ilvl w:val="0"/>
          <w:numId w:val="1"/>
        </w:numPr>
        <w:spacing w:before="240" w:after="240" w:afterAutospacing="1"/>
        <w:rPr>
          <w:rFonts w:asciiTheme="minorHAnsi" w:hAnsiTheme="minorHAnsi" w:cs="Arial"/>
        </w:rPr>
      </w:pPr>
      <w:r w:rsidRPr="001E3587">
        <w:rPr>
          <w:rFonts w:asciiTheme="minorHAnsi" w:hAnsiTheme="minorHAnsi" w:cstheme="minorHAnsi"/>
          <w:b/>
          <w:sz w:val="28"/>
        </w:rPr>
        <w:t>Kontrola zápisu z VH KKNS ze dne 19. 03. 2018</w:t>
      </w:r>
      <w:r w:rsidRPr="001E3587">
        <w:rPr>
          <w:rFonts w:asciiTheme="minorHAnsi" w:hAnsiTheme="minorHAnsi" w:cstheme="minorHAnsi"/>
        </w:rPr>
        <w:br/>
        <w:t xml:space="preserve">Stěžejním a v podstatě jediným úkolem vyplývajícím ze zápisu VH KKNS </w:t>
      </w:r>
      <w:proofErr w:type="gramStart"/>
      <w:r w:rsidRPr="001E3587">
        <w:rPr>
          <w:rFonts w:asciiTheme="minorHAnsi" w:hAnsiTheme="minorHAnsi" w:cstheme="minorHAnsi"/>
        </w:rPr>
        <w:t>19.</w:t>
      </w:r>
      <w:r w:rsidR="00CD4D3D">
        <w:rPr>
          <w:rFonts w:asciiTheme="minorHAnsi" w:hAnsiTheme="minorHAnsi" w:cstheme="minorHAnsi"/>
        </w:rPr>
        <w:t>03.</w:t>
      </w:r>
      <w:r w:rsidRPr="001E3587">
        <w:rPr>
          <w:rFonts w:asciiTheme="minorHAnsi" w:hAnsiTheme="minorHAnsi" w:cstheme="minorHAnsi"/>
        </w:rPr>
        <w:t>2018</w:t>
      </w:r>
      <w:proofErr w:type="gramEnd"/>
      <w:r w:rsidRPr="001E3587">
        <w:rPr>
          <w:rFonts w:asciiTheme="minorHAnsi" w:hAnsiTheme="minorHAnsi" w:cstheme="minorHAnsi"/>
        </w:rPr>
        <w:t xml:space="preserve"> bylo </w:t>
      </w:r>
      <w:r w:rsidR="00F80E91" w:rsidRPr="001E3587">
        <w:rPr>
          <w:rFonts w:asciiTheme="minorHAnsi" w:hAnsiTheme="minorHAnsi" w:cstheme="minorHAnsi"/>
        </w:rPr>
        <w:t>uspořádání sout</w:t>
      </w:r>
      <w:r w:rsidRPr="001E3587">
        <w:rPr>
          <w:rFonts w:asciiTheme="minorHAnsi" w:hAnsiTheme="minorHAnsi" w:cstheme="minorHAnsi"/>
        </w:rPr>
        <w:t>ěž</w:t>
      </w:r>
      <w:r w:rsidR="00F80E91" w:rsidRPr="001E3587">
        <w:rPr>
          <w:rFonts w:asciiTheme="minorHAnsi" w:hAnsiTheme="minorHAnsi" w:cstheme="minorHAnsi"/>
        </w:rPr>
        <w:t>í ve stejném rozsahu jako v roce 2017. Úkol byl splněný pouze částečně, VV KKNS vypsal tři soutěže družstev mužů, které proběhly v plném rozsahu bez námitek a stížností. Soutěž družstev žactva se nepodařilo uspořádat, neboť dva účastníci soutěže z roku 2017 (oddíly KSNP Sedlec a Slavie Karlovy Vary) svá družstva nepřihlásili.</w:t>
      </w:r>
      <w:r w:rsidR="001E3587">
        <w:rPr>
          <w:rFonts w:asciiTheme="minorHAnsi" w:hAnsiTheme="minorHAnsi" w:cstheme="minorHAnsi"/>
        </w:rPr>
        <w:br/>
      </w:r>
    </w:p>
    <w:p w:rsidR="001E3587" w:rsidRPr="001E3587" w:rsidRDefault="00F12DDB" w:rsidP="001E3587">
      <w:pPr>
        <w:pStyle w:val="Odstavecseseznamem"/>
        <w:numPr>
          <w:ilvl w:val="0"/>
          <w:numId w:val="1"/>
        </w:numPr>
        <w:spacing w:before="240" w:after="240" w:afterAutospacing="1"/>
        <w:rPr>
          <w:rFonts w:asciiTheme="minorHAnsi" w:hAnsiTheme="minorHAnsi" w:cs="Arial"/>
        </w:rPr>
      </w:pPr>
      <w:r w:rsidRPr="001E3587">
        <w:rPr>
          <w:rFonts w:asciiTheme="minorHAnsi" w:hAnsiTheme="minorHAnsi" w:cs="Arial"/>
          <w:b/>
          <w:sz w:val="28"/>
        </w:rPr>
        <w:t>Zpráva</w:t>
      </w:r>
      <w:r w:rsidR="006058AC" w:rsidRPr="001E3587">
        <w:rPr>
          <w:rFonts w:asciiTheme="minorHAnsi" w:hAnsiTheme="minorHAnsi" w:cs="Arial"/>
          <w:b/>
          <w:sz w:val="28"/>
        </w:rPr>
        <w:t xml:space="preserve"> o </w:t>
      </w:r>
      <w:r w:rsidR="00FE578F" w:rsidRPr="001E3587">
        <w:rPr>
          <w:rFonts w:asciiTheme="minorHAnsi" w:hAnsiTheme="minorHAnsi" w:cs="Arial"/>
          <w:b/>
          <w:sz w:val="28"/>
        </w:rPr>
        <w:t>činnosti</w:t>
      </w:r>
      <w:r w:rsidR="006058AC" w:rsidRPr="001E3587">
        <w:rPr>
          <w:rFonts w:asciiTheme="minorHAnsi" w:hAnsiTheme="minorHAnsi" w:cs="Arial"/>
          <w:b/>
          <w:sz w:val="28"/>
        </w:rPr>
        <w:t xml:space="preserve"> </w:t>
      </w:r>
      <w:r w:rsidR="00FE578F" w:rsidRPr="001E3587">
        <w:rPr>
          <w:rFonts w:asciiTheme="minorHAnsi" w:hAnsiTheme="minorHAnsi" w:cs="Arial"/>
          <w:b/>
          <w:sz w:val="28"/>
        </w:rPr>
        <w:t xml:space="preserve">VV </w:t>
      </w:r>
      <w:r w:rsidR="006058AC" w:rsidRPr="001E3587">
        <w:rPr>
          <w:rFonts w:asciiTheme="minorHAnsi" w:hAnsiTheme="minorHAnsi" w:cs="Arial"/>
          <w:b/>
          <w:sz w:val="28"/>
        </w:rPr>
        <w:t xml:space="preserve">KKNS </w:t>
      </w:r>
      <w:r w:rsidR="004771B2" w:rsidRPr="001E3587">
        <w:rPr>
          <w:rFonts w:asciiTheme="minorHAnsi" w:hAnsiTheme="minorHAnsi" w:cs="Arial"/>
          <w:b/>
          <w:sz w:val="28"/>
        </w:rPr>
        <w:t>za</w:t>
      </w:r>
      <w:r w:rsidR="00FE578F" w:rsidRPr="001E3587">
        <w:rPr>
          <w:rFonts w:asciiTheme="minorHAnsi" w:hAnsiTheme="minorHAnsi" w:cs="Arial"/>
          <w:b/>
          <w:sz w:val="28"/>
        </w:rPr>
        <w:t xml:space="preserve"> období od poslední VH </w:t>
      </w:r>
      <w:r w:rsidR="00687C8A" w:rsidRPr="001E3587">
        <w:rPr>
          <w:rFonts w:asciiTheme="minorHAnsi" w:hAnsiTheme="minorHAnsi" w:cs="Arial"/>
          <w:sz w:val="22"/>
        </w:rPr>
        <w:br/>
      </w:r>
      <w:r w:rsidR="00687C8A" w:rsidRPr="001E3587">
        <w:rPr>
          <w:rFonts w:asciiTheme="minorHAnsi" w:hAnsiTheme="minorHAnsi" w:cstheme="minorHAnsi"/>
        </w:rPr>
        <w:t>– VV v roce 2018 řídil tři soutěže</w:t>
      </w:r>
      <w:r w:rsidR="002F109D" w:rsidRPr="001E3587">
        <w:rPr>
          <w:rFonts w:asciiTheme="minorHAnsi" w:hAnsiTheme="minorHAnsi" w:cstheme="minorHAnsi"/>
        </w:rPr>
        <w:t xml:space="preserve">: </w:t>
      </w:r>
      <w:r w:rsidR="00687C8A" w:rsidRPr="001E3587">
        <w:rPr>
          <w:rFonts w:asciiTheme="minorHAnsi" w:hAnsiTheme="minorHAnsi" w:cstheme="minorHAnsi"/>
        </w:rPr>
        <w:t>Krajský přebor družstev mužů Karlovarského kraje</w:t>
      </w:r>
      <w:r w:rsidR="002F109D" w:rsidRPr="001E3587">
        <w:rPr>
          <w:rFonts w:asciiTheme="minorHAnsi" w:hAnsiTheme="minorHAnsi" w:cstheme="minorHAnsi"/>
        </w:rPr>
        <w:t xml:space="preserve">, </w:t>
      </w:r>
      <w:r w:rsidR="00687C8A" w:rsidRPr="001E3587">
        <w:rPr>
          <w:rFonts w:asciiTheme="minorHAnsi" w:hAnsiTheme="minorHAnsi" w:cstheme="minorHAnsi"/>
        </w:rPr>
        <w:t>Okresní přebor družstev mužů Karlovarska a Sokolovska</w:t>
      </w:r>
      <w:r w:rsidR="002F109D" w:rsidRPr="001E3587">
        <w:rPr>
          <w:rFonts w:asciiTheme="minorHAnsi" w:hAnsiTheme="minorHAnsi" w:cstheme="minorHAnsi"/>
        </w:rPr>
        <w:t xml:space="preserve"> </w:t>
      </w:r>
      <w:r w:rsidR="00687C8A" w:rsidRPr="001E3587">
        <w:rPr>
          <w:rFonts w:asciiTheme="minorHAnsi" w:hAnsiTheme="minorHAnsi" w:cstheme="minorHAnsi"/>
        </w:rPr>
        <w:t xml:space="preserve">a </w:t>
      </w:r>
      <w:r w:rsidR="002F109D" w:rsidRPr="001E3587">
        <w:rPr>
          <w:rFonts w:asciiTheme="minorHAnsi" w:hAnsiTheme="minorHAnsi" w:cstheme="minorHAnsi"/>
        </w:rPr>
        <w:t xml:space="preserve">Pohár Karlovarského KNS, dále se podílel na přípravě a realizaci tří turnajů mládeže (2x KPDŽ Plzeňského kraje a Memoriál Jana Voldřicha). Vyhodnocení soutěží je </w:t>
      </w:r>
      <w:r w:rsidR="007D4D62" w:rsidRPr="001E3587">
        <w:rPr>
          <w:rFonts w:asciiTheme="minorHAnsi" w:hAnsiTheme="minorHAnsi" w:cstheme="minorHAnsi"/>
        </w:rPr>
        <w:t>samostatným</w:t>
      </w:r>
      <w:r w:rsidR="002F109D" w:rsidRPr="001E3587">
        <w:rPr>
          <w:rFonts w:asciiTheme="minorHAnsi" w:hAnsiTheme="minorHAnsi" w:cstheme="minorHAnsi"/>
        </w:rPr>
        <w:t xml:space="preserve"> bodem programu.</w:t>
      </w:r>
      <w:r w:rsidR="001E3587">
        <w:rPr>
          <w:rFonts w:asciiTheme="minorHAnsi" w:hAnsiTheme="minorHAnsi" w:cstheme="minorHAnsi"/>
        </w:rPr>
        <w:br/>
      </w:r>
      <w:r w:rsidR="002F109D" w:rsidRPr="001E3587">
        <w:rPr>
          <w:rFonts w:asciiTheme="minorHAnsi" w:hAnsiTheme="minorHAnsi" w:cstheme="minorHAnsi"/>
          <w:b/>
        </w:rPr>
        <w:br/>
      </w:r>
      <w:r w:rsidR="002F109D" w:rsidRPr="001E3587">
        <w:rPr>
          <w:rFonts w:asciiTheme="minorHAnsi" w:hAnsiTheme="minorHAnsi" w:cstheme="minorHAnsi"/>
        </w:rPr>
        <w:t xml:space="preserve">– </w:t>
      </w:r>
      <w:r w:rsidR="00687C8A" w:rsidRPr="001E3587">
        <w:rPr>
          <w:rFonts w:asciiTheme="minorHAnsi" w:hAnsiTheme="minorHAnsi" w:cstheme="minorHAnsi"/>
        </w:rPr>
        <w:t>V průběhu soutěž</w:t>
      </w:r>
      <w:r w:rsidR="002F109D" w:rsidRPr="001E3587">
        <w:rPr>
          <w:rFonts w:asciiTheme="minorHAnsi" w:hAnsiTheme="minorHAnsi" w:cstheme="minorHAnsi"/>
        </w:rPr>
        <w:t xml:space="preserve">ního roku řešil VV </w:t>
      </w:r>
      <w:r w:rsidR="00687C8A" w:rsidRPr="001E3587">
        <w:rPr>
          <w:rFonts w:asciiTheme="minorHAnsi" w:hAnsiTheme="minorHAnsi" w:cstheme="minorHAnsi"/>
        </w:rPr>
        <w:t>dva problémy:</w:t>
      </w:r>
      <w:r w:rsidR="00687C8A" w:rsidRPr="001E3587">
        <w:rPr>
          <w:rFonts w:asciiTheme="minorHAnsi" w:hAnsiTheme="minorHAnsi" w:cstheme="minorHAnsi"/>
        </w:rPr>
        <w:br/>
        <w:t xml:space="preserve">1. Družstvo Jiskry Nejdek bylo do soutěže přijato s tím, že podmínka podpory mládeže podle článku 3.2 SŘ bude plněna startem družstva žáků Jiskry Nejdek v KPDŽ Karlovarského kraje. Soutěž mládeže se ale v průběhu roku nepodařilo </w:t>
      </w:r>
      <w:r w:rsidR="007D4D62" w:rsidRPr="001E3587">
        <w:rPr>
          <w:rFonts w:asciiTheme="minorHAnsi" w:hAnsiTheme="minorHAnsi" w:cstheme="minorHAnsi"/>
        </w:rPr>
        <w:t>realizov</w:t>
      </w:r>
      <w:r w:rsidR="00CD4D3D">
        <w:rPr>
          <w:rFonts w:asciiTheme="minorHAnsi" w:hAnsiTheme="minorHAnsi" w:cstheme="minorHAnsi"/>
        </w:rPr>
        <w:t>a</w:t>
      </w:r>
      <w:r w:rsidR="007D4D62" w:rsidRPr="001E3587">
        <w:rPr>
          <w:rFonts w:asciiTheme="minorHAnsi" w:hAnsiTheme="minorHAnsi" w:cstheme="minorHAnsi"/>
        </w:rPr>
        <w:t>t</w:t>
      </w:r>
      <w:r w:rsidR="00687C8A" w:rsidRPr="001E3587">
        <w:rPr>
          <w:rFonts w:asciiTheme="minorHAnsi" w:hAnsiTheme="minorHAnsi" w:cstheme="minorHAnsi"/>
        </w:rPr>
        <w:t xml:space="preserve"> a oddíl Jiskra Nejdek byl vyzván, aby dodatečně uhradil do poklad</w:t>
      </w:r>
      <w:r w:rsidR="00CD4D3D">
        <w:rPr>
          <w:rFonts w:asciiTheme="minorHAnsi" w:hAnsiTheme="minorHAnsi" w:cstheme="minorHAnsi"/>
        </w:rPr>
        <w:t>n</w:t>
      </w:r>
      <w:r w:rsidR="00687C8A" w:rsidRPr="001E3587">
        <w:rPr>
          <w:rFonts w:asciiTheme="minorHAnsi" w:hAnsiTheme="minorHAnsi" w:cstheme="minorHAnsi"/>
        </w:rPr>
        <w:t>y KNS vykoupení ve výši Kč 3000, což bylo splněno.</w:t>
      </w:r>
      <w:r w:rsidR="00687C8A" w:rsidRPr="001E3587">
        <w:rPr>
          <w:rFonts w:asciiTheme="minorHAnsi" w:hAnsiTheme="minorHAnsi" w:cstheme="minorHAnsi"/>
        </w:rPr>
        <w:br/>
        <w:t xml:space="preserve">2. Družstvo NK Andělská Hora bylo do soutěže přijato s tím, že podmínka podpory mládeže podle článku 3.2 SŘ bude plněna startem družstva žen v Poháru žen. V průběhu soutěže bylo družstvo NK Andělská Hora kvůli administrativní chybě z Poháru žen vyloučeno a oddíl byl vyzván, aby dodatečně uhradil do </w:t>
      </w:r>
      <w:proofErr w:type="spellStart"/>
      <w:r w:rsidR="00687C8A" w:rsidRPr="001E3587">
        <w:rPr>
          <w:rFonts w:asciiTheme="minorHAnsi" w:hAnsiTheme="minorHAnsi" w:cstheme="minorHAnsi"/>
        </w:rPr>
        <w:t>pok</w:t>
      </w:r>
      <w:r w:rsidR="00CD4D3D">
        <w:rPr>
          <w:rFonts w:asciiTheme="minorHAnsi" w:hAnsiTheme="minorHAnsi" w:cstheme="minorHAnsi"/>
        </w:rPr>
        <w:t>n</w:t>
      </w:r>
      <w:r w:rsidR="00687C8A" w:rsidRPr="001E3587">
        <w:rPr>
          <w:rFonts w:asciiTheme="minorHAnsi" w:hAnsiTheme="minorHAnsi" w:cstheme="minorHAnsi"/>
        </w:rPr>
        <w:t>lady</w:t>
      </w:r>
      <w:proofErr w:type="spellEnd"/>
      <w:r w:rsidR="00687C8A" w:rsidRPr="001E3587">
        <w:rPr>
          <w:rFonts w:asciiTheme="minorHAnsi" w:hAnsiTheme="minorHAnsi" w:cstheme="minorHAnsi"/>
        </w:rPr>
        <w:t xml:space="preserve"> KNS vykoupení ve</w:t>
      </w:r>
      <w:r w:rsidR="00F33A42" w:rsidRPr="001E3587">
        <w:rPr>
          <w:rFonts w:asciiTheme="minorHAnsi" w:hAnsiTheme="minorHAnsi" w:cstheme="minorHAnsi"/>
        </w:rPr>
        <w:t xml:space="preserve"> výši Kč 3000, což bylo splněno.</w:t>
      </w:r>
      <w:r w:rsidR="00CD4D3D">
        <w:rPr>
          <w:rFonts w:asciiTheme="minorHAnsi" w:hAnsiTheme="minorHAnsi" w:cstheme="minorHAnsi"/>
        </w:rPr>
        <w:br/>
      </w:r>
      <w:r w:rsidR="00F33A42" w:rsidRPr="001E3587">
        <w:rPr>
          <w:rFonts w:asciiTheme="minorHAnsi" w:hAnsiTheme="minorHAnsi" w:cs="Arial"/>
          <w:sz w:val="22"/>
        </w:rPr>
        <w:br/>
      </w:r>
      <w:r w:rsidR="00F33A42" w:rsidRPr="001E3587">
        <w:rPr>
          <w:rFonts w:asciiTheme="minorHAnsi" w:hAnsiTheme="minorHAnsi" w:cstheme="minorHAnsi"/>
        </w:rPr>
        <w:lastRenderedPageBreak/>
        <w:t xml:space="preserve">– </w:t>
      </w:r>
      <w:r w:rsidR="00C13A2A" w:rsidRPr="001E3587">
        <w:rPr>
          <w:rFonts w:asciiTheme="minorHAnsi" w:hAnsiTheme="minorHAnsi" w:cstheme="minorHAnsi"/>
        </w:rPr>
        <w:t>Hospodaření:</w:t>
      </w:r>
      <w:r w:rsidR="00C13A2A" w:rsidRPr="001E3587">
        <w:rPr>
          <w:rFonts w:asciiTheme="minorHAnsi" w:hAnsiTheme="minorHAnsi" w:cstheme="minorHAnsi"/>
        </w:rPr>
        <w:br/>
        <w:t>KNS dlouhodobě hospodaří s vyrovnaným rozpočtem. Jediným zdrojem příjmů jsou příspěvek ČNS a příspěvky oddílů sdružených v KKNS (startovné v soutěžích, hráčské licence, vykoupení mládeže), výdaje jsou směřovány do sportovní činnosti (věcné ceny a rozhodčí na turnajích mládeže, zajištění finálového turnaje KPDM, ceny pro vítěze soutěží apod.) a na zajištění nutné administrativy KKNS (odměna sekretáře, zajištění prostor pro konání VH včetně občerstvení apod.). V současné době (k 31. 10. 2018) je na kontě KKNS dostatek prostředků na činnost do konce roku 2018 (</w:t>
      </w:r>
      <w:r w:rsidR="00CD2CA9" w:rsidRPr="001E3587">
        <w:rPr>
          <w:rFonts w:asciiTheme="minorHAnsi" w:hAnsiTheme="minorHAnsi" w:cstheme="minorHAnsi"/>
        </w:rPr>
        <w:t>VH, náklady spojené s vypsáním soutěží na rok 2019), hospodaření KKNS za celý rok 2018 bude uzavřeno až v lednu 2019 po obdržení výpisů z banky a předloženo nadřízeným orgánům ČNS, poté si je může každý člen KKNS vyžádat k nahlédnutí.</w:t>
      </w:r>
      <w:r w:rsidR="001E3587" w:rsidRPr="001E3587">
        <w:rPr>
          <w:rFonts w:asciiTheme="minorHAnsi" w:hAnsiTheme="minorHAnsi" w:cs="Arial"/>
          <w:sz w:val="22"/>
        </w:rPr>
        <w:br/>
      </w:r>
    </w:p>
    <w:p w:rsidR="001E3587" w:rsidRPr="004020F8" w:rsidRDefault="003E0705" w:rsidP="001E3587">
      <w:pPr>
        <w:pStyle w:val="Odstavecseseznamem"/>
        <w:numPr>
          <w:ilvl w:val="0"/>
          <w:numId w:val="1"/>
        </w:numPr>
        <w:spacing w:before="240" w:after="240" w:afterAutospacing="1"/>
        <w:rPr>
          <w:rFonts w:asciiTheme="minorHAnsi" w:hAnsiTheme="minorHAnsi" w:cs="Arial"/>
          <w:sz w:val="28"/>
        </w:rPr>
      </w:pPr>
      <w:r w:rsidRPr="001E3587">
        <w:rPr>
          <w:rFonts w:asciiTheme="minorHAnsi" w:hAnsiTheme="minorHAnsi" w:cs="Arial"/>
          <w:b/>
          <w:sz w:val="28"/>
        </w:rPr>
        <w:t xml:space="preserve">Vyhodnocení </w:t>
      </w:r>
      <w:r w:rsidR="00C25AA2" w:rsidRPr="001E3587">
        <w:rPr>
          <w:rFonts w:asciiTheme="minorHAnsi" w:hAnsiTheme="minorHAnsi" w:cs="Arial"/>
          <w:b/>
          <w:sz w:val="28"/>
        </w:rPr>
        <w:t>s</w:t>
      </w:r>
      <w:r w:rsidR="00767BF5" w:rsidRPr="001E3587">
        <w:rPr>
          <w:rFonts w:asciiTheme="minorHAnsi" w:hAnsiTheme="minorHAnsi" w:cs="Arial"/>
          <w:b/>
          <w:sz w:val="28"/>
        </w:rPr>
        <w:t>outěž</w:t>
      </w:r>
      <w:r w:rsidR="005A3A52" w:rsidRPr="001E3587">
        <w:rPr>
          <w:rFonts w:asciiTheme="minorHAnsi" w:hAnsiTheme="minorHAnsi" w:cs="Arial"/>
          <w:b/>
          <w:sz w:val="28"/>
        </w:rPr>
        <w:t>í</w:t>
      </w:r>
      <w:r w:rsidR="00C752CB" w:rsidRPr="001E3587">
        <w:rPr>
          <w:rFonts w:asciiTheme="minorHAnsi" w:hAnsiTheme="minorHAnsi" w:cs="Arial"/>
          <w:b/>
          <w:sz w:val="28"/>
        </w:rPr>
        <w:t xml:space="preserve"> </w:t>
      </w:r>
      <w:r w:rsidRPr="001E3587">
        <w:rPr>
          <w:rFonts w:asciiTheme="minorHAnsi" w:hAnsiTheme="minorHAnsi" w:cs="Arial"/>
          <w:b/>
          <w:sz w:val="28"/>
        </w:rPr>
        <w:t xml:space="preserve">pořádaných </w:t>
      </w:r>
      <w:r w:rsidR="00767BF5" w:rsidRPr="001E3587">
        <w:rPr>
          <w:rFonts w:asciiTheme="minorHAnsi" w:hAnsiTheme="minorHAnsi" w:cs="Arial"/>
          <w:b/>
          <w:sz w:val="28"/>
        </w:rPr>
        <w:t>K</w:t>
      </w:r>
      <w:r w:rsidRPr="001E3587">
        <w:rPr>
          <w:rFonts w:asciiTheme="minorHAnsi" w:hAnsiTheme="minorHAnsi" w:cs="Arial"/>
          <w:b/>
          <w:sz w:val="28"/>
        </w:rPr>
        <w:t xml:space="preserve">arlovarským </w:t>
      </w:r>
      <w:r w:rsidR="00767BF5" w:rsidRPr="001E3587">
        <w:rPr>
          <w:rFonts w:asciiTheme="minorHAnsi" w:hAnsiTheme="minorHAnsi" w:cs="Arial"/>
          <w:b/>
          <w:sz w:val="28"/>
        </w:rPr>
        <w:t>KNS</w:t>
      </w:r>
      <w:r w:rsidR="00C752CB" w:rsidRPr="001E3587">
        <w:rPr>
          <w:rFonts w:asciiTheme="minorHAnsi" w:hAnsiTheme="minorHAnsi" w:cs="Arial"/>
          <w:b/>
          <w:sz w:val="28"/>
        </w:rPr>
        <w:t xml:space="preserve"> </w:t>
      </w:r>
      <w:r w:rsidRPr="001E3587">
        <w:rPr>
          <w:rFonts w:asciiTheme="minorHAnsi" w:hAnsiTheme="minorHAnsi" w:cs="Arial"/>
          <w:b/>
          <w:sz w:val="28"/>
        </w:rPr>
        <w:t>v </w:t>
      </w:r>
      <w:r w:rsidR="00C25AA2" w:rsidRPr="001E3587">
        <w:rPr>
          <w:rFonts w:asciiTheme="minorHAnsi" w:hAnsiTheme="minorHAnsi" w:cs="Arial"/>
          <w:b/>
          <w:sz w:val="28"/>
        </w:rPr>
        <w:t>ro</w:t>
      </w:r>
      <w:r w:rsidRPr="001E3587">
        <w:rPr>
          <w:rFonts w:asciiTheme="minorHAnsi" w:hAnsiTheme="minorHAnsi" w:cs="Arial"/>
          <w:b/>
          <w:sz w:val="28"/>
        </w:rPr>
        <w:t>ce 201</w:t>
      </w:r>
      <w:r w:rsidR="002F109D" w:rsidRPr="001E3587">
        <w:rPr>
          <w:rFonts w:asciiTheme="minorHAnsi" w:hAnsiTheme="minorHAnsi" w:cs="Arial"/>
          <w:b/>
          <w:sz w:val="28"/>
        </w:rPr>
        <w:t>8</w:t>
      </w:r>
      <w:r w:rsidR="00FE578F" w:rsidRPr="001E3587">
        <w:rPr>
          <w:rFonts w:asciiTheme="minorHAnsi" w:hAnsiTheme="minorHAnsi" w:cs="Arial"/>
          <w:b/>
          <w:sz w:val="28"/>
        </w:rPr>
        <w:t xml:space="preserve"> </w:t>
      </w:r>
      <w:r w:rsidR="00FE578F" w:rsidRPr="001E3587">
        <w:rPr>
          <w:rFonts w:asciiTheme="minorHAnsi" w:hAnsiTheme="minorHAnsi" w:cs="Arial"/>
          <w:b/>
          <w:sz w:val="28"/>
        </w:rPr>
        <w:br/>
      </w:r>
      <w:r w:rsidR="00F33A42" w:rsidRPr="004020F8">
        <w:rPr>
          <w:rFonts w:asciiTheme="minorHAnsi" w:hAnsiTheme="minorHAnsi" w:cs="Arial"/>
        </w:rPr>
        <w:t>VH schválila výsledky soutěží pořádaných v roce 201</w:t>
      </w:r>
      <w:r w:rsidR="00CD4D3D" w:rsidRPr="00CD4D3D">
        <w:rPr>
          <w:rFonts w:asciiTheme="minorHAnsi" w:hAnsiTheme="minorHAnsi" w:cs="Arial"/>
        </w:rPr>
        <w:t>8</w:t>
      </w:r>
      <w:r w:rsidR="00F33A42" w:rsidRPr="004020F8">
        <w:rPr>
          <w:rFonts w:asciiTheme="minorHAnsi" w:hAnsiTheme="minorHAnsi" w:cs="Arial"/>
          <w:b/>
        </w:rPr>
        <w:t xml:space="preserve">. </w:t>
      </w:r>
      <w:r w:rsidR="00F33A42" w:rsidRPr="004020F8">
        <w:rPr>
          <w:rFonts w:asciiTheme="minorHAnsi" w:hAnsiTheme="minorHAnsi" w:cs="Arial"/>
          <w:b/>
        </w:rPr>
        <w:br/>
      </w:r>
      <w:r w:rsidR="00F12DDB" w:rsidRPr="004020F8">
        <w:rPr>
          <w:rFonts w:asciiTheme="minorHAnsi" w:hAnsiTheme="minorHAnsi" w:cs="Arial"/>
        </w:rPr>
        <w:t>I.</w:t>
      </w:r>
      <w:r w:rsidR="00F12DDB" w:rsidRPr="004020F8">
        <w:rPr>
          <w:rFonts w:asciiTheme="minorHAnsi" w:hAnsiTheme="minorHAnsi" w:cs="Arial"/>
          <w:b/>
        </w:rPr>
        <w:t xml:space="preserve"> Krajský přebor družstev mužů Karlovarského kraje</w:t>
      </w:r>
      <w:r w:rsidR="00F12DDB" w:rsidRPr="004020F8">
        <w:rPr>
          <w:rFonts w:asciiTheme="minorHAnsi" w:hAnsiTheme="minorHAnsi" w:cs="Arial"/>
        </w:rPr>
        <w:t xml:space="preserve"> </w:t>
      </w:r>
      <w:r w:rsidR="008B007D" w:rsidRPr="004020F8">
        <w:rPr>
          <w:rFonts w:asciiTheme="minorHAnsi" w:hAnsiTheme="minorHAnsi" w:cs="Arial"/>
        </w:rPr>
        <w:t>(KPDM)</w:t>
      </w:r>
      <w:r w:rsidR="002F052F" w:rsidRPr="004020F8">
        <w:rPr>
          <w:rFonts w:asciiTheme="minorHAnsi" w:hAnsiTheme="minorHAnsi" w:cs="Arial"/>
        </w:rPr>
        <w:t xml:space="preserve"> byl vypsaný jako dlouhodobá soutěž</w:t>
      </w:r>
      <w:r w:rsidR="0088176B" w:rsidRPr="004020F8">
        <w:rPr>
          <w:rFonts w:asciiTheme="minorHAnsi" w:hAnsiTheme="minorHAnsi" w:cs="Arial"/>
        </w:rPr>
        <w:t xml:space="preserve"> družstev mužů splňujících veškeré podmínky vyplývající ze stanov a soutěžního řádu ČNS (registrace, hráčské poplatky, mládež). </w:t>
      </w:r>
      <w:r w:rsidR="00E07F72" w:rsidRPr="004020F8">
        <w:rPr>
          <w:rFonts w:asciiTheme="minorHAnsi" w:hAnsiTheme="minorHAnsi" w:cs="Arial"/>
        </w:rPr>
        <w:t xml:space="preserve">Hrací systém: dvoukolově každý s každým s navazující play off. </w:t>
      </w:r>
      <w:r w:rsidR="0088176B" w:rsidRPr="004020F8">
        <w:rPr>
          <w:rFonts w:asciiTheme="minorHAnsi" w:hAnsiTheme="minorHAnsi" w:cs="Arial"/>
        </w:rPr>
        <w:t xml:space="preserve">Přihlásilo se </w:t>
      </w:r>
      <w:r w:rsidR="007D4D62" w:rsidRPr="004020F8">
        <w:rPr>
          <w:rFonts w:asciiTheme="minorHAnsi" w:hAnsiTheme="minorHAnsi" w:cs="Arial"/>
        </w:rPr>
        <w:t>pět</w:t>
      </w:r>
      <w:r w:rsidR="0088176B" w:rsidRPr="004020F8">
        <w:rPr>
          <w:rFonts w:asciiTheme="minorHAnsi" w:hAnsiTheme="minorHAnsi" w:cs="Arial"/>
        </w:rPr>
        <w:t xml:space="preserve"> družstev</w:t>
      </w:r>
      <w:r w:rsidR="00E07F72" w:rsidRPr="004020F8">
        <w:rPr>
          <w:rFonts w:asciiTheme="minorHAnsi" w:hAnsiTheme="minorHAnsi" w:cs="Arial"/>
        </w:rPr>
        <w:t xml:space="preserve"> a </w:t>
      </w:r>
      <w:r w:rsidR="007D4D62" w:rsidRPr="004020F8">
        <w:rPr>
          <w:rFonts w:asciiTheme="minorHAnsi" w:hAnsiTheme="minorHAnsi" w:cs="Arial"/>
        </w:rPr>
        <w:t xml:space="preserve">soutěž proběhla bez závad a stížností. </w:t>
      </w:r>
      <w:r w:rsidR="007D4D62" w:rsidRPr="004020F8">
        <w:rPr>
          <w:rFonts w:asciiTheme="minorHAnsi" w:hAnsiTheme="minorHAnsi" w:cs="Arial"/>
          <w:b/>
        </w:rPr>
        <w:br/>
      </w:r>
      <w:r w:rsidR="0088176B" w:rsidRPr="004020F8">
        <w:rPr>
          <w:rFonts w:asciiTheme="minorHAnsi" w:hAnsiTheme="minorHAnsi" w:cs="Arial"/>
          <w:b/>
        </w:rPr>
        <w:t xml:space="preserve">Konečné pořadí: </w:t>
      </w:r>
      <w:r w:rsidR="0088176B" w:rsidRPr="004020F8">
        <w:rPr>
          <w:rFonts w:asciiTheme="minorHAnsi" w:hAnsiTheme="minorHAnsi" w:cs="Arial"/>
        </w:rPr>
        <w:t xml:space="preserve">1. NK </w:t>
      </w:r>
      <w:r w:rsidR="007D4D62" w:rsidRPr="004020F8">
        <w:rPr>
          <w:rFonts w:asciiTheme="minorHAnsi" w:hAnsiTheme="minorHAnsi" w:cs="Arial"/>
        </w:rPr>
        <w:t>Chodov</w:t>
      </w:r>
      <w:r w:rsidR="0088176B" w:rsidRPr="004020F8">
        <w:rPr>
          <w:rFonts w:asciiTheme="minorHAnsi" w:hAnsiTheme="minorHAnsi" w:cs="Arial"/>
        </w:rPr>
        <w:t>,</w:t>
      </w:r>
      <w:r w:rsidR="007D4D62" w:rsidRPr="004020F8">
        <w:rPr>
          <w:rFonts w:asciiTheme="minorHAnsi" w:hAnsiTheme="minorHAnsi" w:cs="Arial"/>
        </w:rPr>
        <w:t xml:space="preserve"> 2. Slovan K. Vary A, 3. Jiskra Nejdek A, </w:t>
      </w:r>
      <w:r w:rsidR="00CD4D3D">
        <w:rPr>
          <w:rFonts w:asciiTheme="minorHAnsi" w:hAnsiTheme="minorHAnsi" w:cs="Arial"/>
        </w:rPr>
        <w:br/>
      </w:r>
      <w:r w:rsidR="007D4D62" w:rsidRPr="004020F8">
        <w:rPr>
          <w:rFonts w:asciiTheme="minorHAnsi" w:hAnsiTheme="minorHAnsi" w:cs="Arial"/>
        </w:rPr>
        <w:t xml:space="preserve">4. SK Liapor Witte C, 5. NK Andělská Hora. </w:t>
      </w:r>
      <w:r w:rsidR="007D4D62" w:rsidRPr="004020F8">
        <w:rPr>
          <w:rFonts w:asciiTheme="minorHAnsi" w:hAnsiTheme="minorHAnsi" w:cs="Arial"/>
        </w:rPr>
        <w:br/>
      </w:r>
      <w:r w:rsidR="00F12DDB" w:rsidRPr="004020F8">
        <w:rPr>
          <w:rFonts w:asciiTheme="minorHAnsi" w:hAnsiTheme="minorHAnsi" w:cs="Arial"/>
        </w:rPr>
        <w:t>II.</w:t>
      </w:r>
      <w:r w:rsidR="00F12DDB" w:rsidRPr="004020F8">
        <w:rPr>
          <w:rFonts w:asciiTheme="minorHAnsi" w:hAnsiTheme="minorHAnsi" w:cs="Arial"/>
          <w:b/>
        </w:rPr>
        <w:t xml:space="preserve"> Okresní přebor družstev mužů Karlovarska a Sokolovska</w:t>
      </w:r>
      <w:r w:rsidR="00F12DDB" w:rsidRPr="004020F8">
        <w:rPr>
          <w:rFonts w:asciiTheme="minorHAnsi" w:hAnsiTheme="minorHAnsi" w:cs="Arial"/>
        </w:rPr>
        <w:t xml:space="preserve"> </w:t>
      </w:r>
      <w:r w:rsidR="008B007D" w:rsidRPr="004020F8">
        <w:rPr>
          <w:rFonts w:asciiTheme="minorHAnsi" w:hAnsiTheme="minorHAnsi" w:cs="Arial"/>
        </w:rPr>
        <w:t xml:space="preserve">(OPDM) </w:t>
      </w:r>
      <w:r w:rsidR="0088176B" w:rsidRPr="004020F8">
        <w:rPr>
          <w:rFonts w:asciiTheme="minorHAnsi" w:hAnsiTheme="minorHAnsi" w:cs="Arial"/>
        </w:rPr>
        <w:t>byl vypsaný jako dlouhodobá nepostupová soutěž družstev mužů v redukovaných sestavách, otevřená i pro oddíly a zájmové skupiny bez registrace v</w:t>
      </w:r>
      <w:r w:rsidR="00E07F72" w:rsidRPr="004020F8">
        <w:rPr>
          <w:rFonts w:asciiTheme="minorHAnsi" w:hAnsiTheme="minorHAnsi" w:cs="Arial"/>
        </w:rPr>
        <w:t> </w:t>
      </w:r>
      <w:r w:rsidR="0088176B" w:rsidRPr="004020F8">
        <w:rPr>
          <w:rFonts w:asciiTheme="minorHAnsi" w:hAnsiTheme="minorHAnsi" w:cs="Arial"/>
        </w:rPr>
        <w:t>ČNS</w:t>
      </w:r>
      <w:r w:rsidR="00E07F72" w:rsidRPr="004020F8">
        <w:rPr>
          <w:rFonts w:asciiTheme="minorHAnsi" w:hAnsiTheme="minorHAnsi" w:cs="Arial"/>
        </w:rPr>
        <w:t xml:space="preserve">. Hrací systém: dvoukolově každý s každým bez nadstavby. Přihlásilo se </w:t>
      </w:r>
      <w:r w:rsidR="007D4D62" w:rsidRPr="004020F8">
        <w:rPr>
          <w:rFonts w:asciiTheme="minorHAnsi" w:hAnsiTheme="minorHAnsi" w:cs="Arial"/>
        </w:rPr>
        <w:t>šest družstev a soutěž proběhla bez závad a stížností.</w:t>
      </w:r>
      <w:r w:rsidR="00825449" w:rsidRPr="004020F8">
        <w:rPr>
          <w:rFonts w:asciiTheme="minorHAnsi" w:hAnsiTheme="minorHAnsi" w:cs="Arial"/>
        </w:rPr>
        <w:t xml:space="preserve"> </w:t>
      </w:r>
      <w:r w:rsidR="005D5AA3" w:rsidRPr="004020F8">
        <w:rPr>
          <w:rFonts w:asciiTheme="minorHAnsi" w:hAnsiTheme="minorHAnsi" w:cs="Arial"/>
        </w:rPr>
        <w:t xml:space="preserve">Odložená </w:t>
      </w:r>
      <w:r w:rsidR="00825449" w:rsidRPr="004020F8">
        <w:rPr>
          <w:rFonts w:asciiTheme="minorHAnsi" w:hAnsiTheme="minorHAnsi" w:cs="Arial"/>
        </w:rPr>
        <w:t>utkání družstva SK Liapor Witte D z důvodů nadměrné vytíženosti hráčů družstva v</w:t>
      </w:r>
      <w:r w:rsidR="005D5AA3" w:rsidRPr="004020F8">
        <w:rPr>
          <w:rFonts w:asciiTheme="minorHAnsi" w:hAnsiTheme="minorHAnsi" w:cs="Arial"/>
        </w:rPr>
        <w:t> </w:t>
      </w:r>
      <w:r w:rsidR="00825449" w:rsidRPr="004020F8">
        <w:rPr>
          <w:rFonts w:asciiTheme="minorHAnsi" w:hAnsiTheme="minorHAnsi" w:cs="Arial"/>
        </w:rPr>
        <w:t>BDL</w:t>
      </w:r>
      <w:r w:rsidR="005D5AA3" w:rsidRPr="004020F8">
        <w:rPr>
          <w:rFonts w:asciiTheme="minorHAnsi" w:hAnsiTheme="minorHAnsi" w:cs="Arial"/>
        </w:rPr>
        <w:t xml:space="preserve"> byla po dohodě se soupeři (NK Otovice a Spekulanti) a souhlasu řídícího orgánu soutěže dohrána po prázdninách. </w:t>
      </w:r>
      <w:r w:rsidR="00825449" w:rsidRPr="004020F8">
        <w:rPr>
          <w:rFonts w:asciiTheme="minorHAnsi" w:hAnsiTheme="minorHAnsi" w:cs="Arial"/>
        </w:rPr>
        <w:t xml:space="preserve"> </w:t>
      </w:r>
      <w:r w:rsidR="007D4D62" w:rsidRPr="004020F8">
        <w:rPr>
          <w:rFonts w:asciiTheme="minorHAnsi" w:hAnsiTheme="minorHAnsi" w:cs="Arial"/>
          <w:b/>
        </w:rPr>
        <w:br/>
      </w:r>
      <w:r w:rsidR="00E07F72" w:rsidRPr="004020F8">
        <w:rPr>
          <w:rFonts w:asciiTheme="minorHAnsi" w:hAnsiTheme="minorHAnsi" w:cs="Arial"/>
          <w:b/>
        </w:rPr>
        <w:t>Konečné pořadí:</w:t>
      </w:r>
      <w:r w:rsidR="00825449" w:rsidRPr="004020F8">
        <w:rPr>
          <w:rFonts w:asciiTheme="minorHAnsi" w:hAnsiTheme="minorHAnsi" w:cs="Arial"/>
        </w:rPr>
        <w:t xml:space="preserve">  1. Jiskra Nejdek B, 2. Slovan K. Vary B, 3. TJ Lomnice, 4. NK Otovice, </w:t>
      </w:r>
      <w:r w:rsidR="00CD4D3D">
        <w:rPr>
          <w:rFonts w:asciiTheme="minorHAnsi" w:hAnsiTheme="minorHAnsi" w:cs="Arial"/>
        </w:rPr>
        <w:br/>
      </w:r>
      <w:r w:rsidR="00825449" w:rsidRPr="004020F8">
        <w:rPr>
          <w:rFonts w:asciiTheme="minorHAnsi" w:hAnsiTheme="minorHAnsi" w:cs="Arial"/>
        </w:rPr>
        <w:t>5. SK Liapor Witte D, 6. NK Spekulanti.</w:t>
      </w:r>
      <w:r w:rsidR="00825449" w:rsidRPr="004020F8">
        <w:rPr>
          <w:rFonts w:asciiTheme="minorHAnsi" w:hAnsiTheme="minorHAnsi" w:cs="Arial"/>
        </w:rPr>
        <w:br/>
      </w:r>
      <w:r w:rsidR="003B662A" w:rsidRPr="004020F8">
        <w:rPr>
          <w:rFonts w:asciiTheme="minorHAnsi" w:hAnsiTheme="minorHAnsi" w:cs="Arial"/>
        </w:rPr>
        <w:t>III.</w:t>
      </w:r>
      <w:r w:rsidR="003B662A" w:rsidRPr="004020F8">
        <w:rPr>
          <w:rFonts w:asciiTheme="minorHAnsi" w:hAnsiTheme="minorHAnsi" w:cs="Arial"/>
          <w:b/>
        </w:rPr>
        <w:t xml:space="preserve"> </w:t>
      </w:r>
      <w:proofErr w:type="spellStart"/>
      <w:r w:rsidR="00825449" w:rsidRPr="004020F8">
        <w:rPr>
          <w:rFonts w:asciiTheme="minorHAnsi" w:hAnsiTheme="minorHAnsi" w:cs="Arial"/>
          <w:b/>
        </w:rPr>
        <w:t>Prolínací</w:t>
      </w:r>
      <w:proofErr w:type="spellEnd"/>
      <w:r w:rsidR="00825449" w:rsidRPr="004020F8">
        <w:rPr>
          <w:rFonts w:asciiTheme="minorHAnsi" w:hAnsiTheme="minorHAnsi" w:cs="Arial"/>
          <w:b/>
        </w:rPr>
        <w:t xml:space="preserve"> soutěž</w:t>
      </w:r>
      <w:r w:rsidR="00825449" w:rsidRPr="004020F8">
        <w:rPr>
          <w:rFonts w:asciiTheme="minorHAnsi" w:hAnsiTheme="minorHAnsi" w:cs="Arial"/>
        </w:rPr>
        <w:t xml:space="preserve"> byla vypsaná po skončení základní části KPDM a OPDM </w:t>
      </w:r>
      <w:r w:rsidR="00E07F72" w:rsidRPr="004020F8">
        <w:rPr>
          <w:rFonts w:asciiTheme="minorHAnsi" w:hAnsiTheme="minorHAnsi" w:cs="Arial"/>
        </w:rPr>
        <w:t xml:space="preserve">jako </w:t>
      </w:r>
      <w:r w:rsidR="00825449" w:rsidRPr="004020F8">
        <w:rPr>
          <w:rFonts w:asciiTheme="minorHAnsi" w:hAnsiTheme="minorHAnsi" w:cs="Arial"/>
        </w:rPr>
        <w:t>neoficiální pro družstva</w:t>
      </w:r>
      <w:r w:rsidR="003D295C" w:rsidRPr="004020F8">
        <w:rPr>
          <w:rFonts w:asciiTheme="minorHAnsi" w:hAnsiTheme="minorHAnsi" w:cs="Arial"/>
        </w:rPr>
        <w:t xml:space="preserve"> na prvních třech místech OPDM a posledním místě KPDM. Přihlásila se tři družstva a soutěž se odehrála systémem každý s každým doma – venku.</w:t>
      </w:r>
      <w:r w:rsidR="003D295C" w:rsidRPr="004020F8">
        <w:rPr>
          <w:rFonts w:asciiTheme="minorHAnsi" w:hAnsiTheme="minorHAnsi" w:cs="Arial"/>
          <w:b/>
        </w:rPr>
        <w:br/>
        <w:t xml:space="preserve">Konečné pořadí: </w:t>
      </w:r>
      <w:r w:rsidR="003D295C" w:rsidRPr="004020F8">
        <w:rPr>
          <w:rFonts w:asciiTheme="minorHAnsi" w:hAnsiTheme="minorHAnsi" w:cs="Arial"/>
        </w:rPr>
        <w:t>1. Jiskra Nejdek B, 2. NK Andělská Hora, 3. TJ Lomnice.</w:t>
      </w:r>
      <w:r w:rsidR="003D295C" w:rsidRPr="004020F8">
        <w:rPr>
          <w:rFonts w:asciiTheme="minorHAnsi" w:hAnsiTheme="minorHAnsi" w:cs="Arial"/>
        </w:rPr>
        <w:br/>
      </w:r>
      <w:r w:rsidR="00A057FB" w:rsidRPr="004020F8">
        <w:rPr>
          <w:rFonts w:asciiTheme="minorHAnsi" w:hAnsiTheme="minorHAnsi" w:cs="Arial"/>
        </w:rPr>
        <w:t>IV.</w:t>
      </w:r>
      <w:r w:rsidR="00A057FB" w:rsidRPr="004020F8">
        <w:rPr>
          <w:rFonts w:asciiTheme="minorHAnsi" w:hAnsiTheme="minorHAnsi" w:cs="Arial"/>
          <w:b/>
        </w:rPr>
        <w:t xml:space="preserve"> Pohár Karlovarského KNS</w:t>
      </w:r>
      <w:r w:rsidR="00A057FB" w:rsidRPr="004020F8">
        <w:rPr>
          <w:rFonts w:asciiTheme="minorHAnsi" w:hAnsiTheme="minorHAnsi" w:cs="Arial"/>
        </w:rPr>
        <w:t xml:space="preserve"> </w:t>
      </w:r>
      <w:r w:rsidR="00E713D0" w:rsidRPr="004020F8">
        <w:rPr>
          <w:rFonts w:asciiTheme="minorHAnsi" w:hAnsiTheme="minorHAnsi" w:cs="Arial"/>
        </w:rPr>
        <w:t>(PKNS) byl vypsaný v přípravném období jako neoficiální nepostupová vyřazovací soutěž otevřená i pro oddíly neregistrované v ČNS. Hrací systém: nasazení pro 1. kolo podle výsledků minulého ročníku, vítězové postupují pole „pavouka“ dále, poražení z jednotlivých kol hrají mezi sebou o pořadí.</w:t>
      </w:r>
      <w:r w:rsidR="00E713D0" w:rsidRPr="004020F8">
        <w:rPr>
          <w:rFonts w:asciiTheme="minorHAnsi" w:hAnsiTheme="minorHAnsi" w:cs="Arial"/>
          <w:b/>
        </w:rPr>
        <w:br/>
        <w:t>Konečné pořadí:</w:t>
      </w:r>
      <w:r w:rsidR="00E713D0" w:rsidRPr="004020F8">
        <w:rPr>
          <w:rFonts w:asciiTheme="minorHAnsi" w:hAnsiTheme="minorHAnsi" w:cs="Arial"/>
        </w:rPr>
        <w:t xml:space="preserve"> 1. SK Liapor Witte B, 2. NK </w:t>
      </w:r>
      <w:r w:rsidR="003D295C" w:rsidRPr="004020F8">
        <w:rPr>
          <w:rFonts w:asciiTheme="minorHAnsi" w:hAnsiTheme="minorHAnsi" w:cs="Arial"/>
        </w:rPr>
        <w:t>Chodov, 3. Jiskra Nejdek A, 4. Slovan Karlovy Vary, 5. SK Liapor Witte C, 6. Jiskra Nejdek B, 7. SK Liapor Witte D, 8. NK Andělská Hora.</w:t>
      </w:r>
      <w:r w:rsidR="001E3587" w:rsidRPr="004020F8">
        <w:rPr>
          <w:rFonts w:asciiTheme="minorHAnsi" w:hAnsiTheme="minorHAnsi" w:cs="Arial"/>
        </w:rPr>
        <w:br/>
      </w:r>
    </w:p>
    <w:p w:rsidR="001E3587" w:rsidRDefault="00CD2CA9" w:rsidP="004020F8">
      <w:pPr>
        <w:pStyle w:val="Odstavecseseznamem"/>
        <w:numPr>
          <w:ilvl w:val="0"/>
          <w:numId w:val="1"/>
        </w:numPr>
        <w:spacing w:before="240" w:after="240" w:afterAutospacing="1"/>
        <w:rPr>
          <w:rFonts w:asciiTheme="minorHAnsi" w:hAnsiTheme="minorHAnsi" w:cs="Arial"/>
        </w:rPr>
      </w:pPr>
      <w:r w:rsidRPr="001E3587">
        <w:rPr>
          <w:rFonts w:asciiTheme="minorHAnsi" w:hAnsiTheme="minorHAnsi" w:cs="Arial"/>
          <w:b/>
          <w:sz w:val="28"/>
        </w:rPr>
        <w:t>Diskuse</w:t>
      </w:r>
      <w:r w:rsidRPr="001E3587">
        <w:rPr>
          <w:rFonts w:asciiTheme="minorHAnsi" w:hAnsiTheme="minorHAnsi" w:cs="Arial"/>
          <w:sz w:val="22"/>
        </w:rPr>
        <w:br/>
      </w:r>
      <w:r w:rsidRPr="001E3587">
        <w:rPr>
          <w:rFonts w:asciiTheme="minorHAnsi" w:hAnsiTheme="minorHAnsi" w:cs="Arial"/>
        </w:rPr>
        <w:t>Všichni zúčastnění zástupci oddílů shodně hodnotili uplynulou sezonu jako dobrou a jednohlasně se vyslovili pro zachování stejné struktury a rozsahu soutěží i v roce 2019.</w:t>
      </w:r>
      <w:r w:rsidRPr="001E3587">
        <w:rPr>
          <w:rFonts w:asciiTheme="minorHAnsi" w:hAnsiTheme="minorHAnsi" w:cs="Arial"/>
        </w:rPr>
        <w:br/>
        <w:t xml:space="preserve">K </w:t>
      </w:r>
      <w:r w:rsidR="00E55B14" w:rsidRPr="001E3587">
        <w:rPr>
          <w:rFonts w:asciiTheme="minorHAnsi" w:hAnsiTheme="minorHAnsi" w:cs="Arial"/>
        </w:rPr>
        <w:t xml:space="preserve">činnosti VV a sekretáře byla jediná připomínka: Zřídit na webových stránkách KKNS záložku TURNAJE, kde budou jednotlivé oddíly v dostatečném předstihu zveřejňovat své </w:t>
      </w:r>
      <w:r w:rsidR="00E55B14" w:rsidRPr="001E3587">
        <w:rPr>
          <w:rFonts w:asciiTheme="minorHAnsi" w:hAnsiTheme="minorHAnsi" w:cs="Arial"/>
        </w:rPr>
        <w:lastRenderedPageBreak/>
        <w:t xml:space="preserve">akce, aby se při pořádání turnajů předešlo termínovým kolizím. </w:t>
      </w:r>
      <w:r w:rsidR="001E3587">
        <w:rPr>
          <w:rFonts w:asciiTheme="minorHAnsi" w:hAnsiTheme="minorHAnsi" w:cs="Arial"/>
        </w:rPr>
        <w:br/>
      </w:r>
    </w:p>
    <w:p w:rsidR="001E3587" w:rsidRPr="001E3587" w:rsidRDefault="00E55B14" w:rsidP="001E3587">
      <w:pPr>
        <w:pStyle w:val="Odstavecseseznamem"/>
        <w:numPr>
          <w:ilvl w:val="0"/>
          <w:numId w:val="1"/>
        </w:numPr>
        <w:spacing w:before="240" w:after="240" w:afterAutospacing="1"/>
        <w:rPr>
          <w:rFonts w:asciiTheme="minorHAnsi" w:hAnsiTheme="minorHAnsi" w:cs="Arial"/>
        </w:rPr>
      </w:pPr>
      <w:r w:rsidRPr="001E3587">
        <w:rPr>
          <w:rFonts w:asciiTheme="minorHAnsi" w:hAnsiTheme="minorHAnsi" w:cs="Arial"/>
          <w:b/>
          <w:sz w:val="28"/>
        </w:rPr>
        <w:t>Volba VV KKNS</w:t>
      </w:r>
      <w:r w:rsidRPr="001E3587">
        <w:rPr>
          <w:rFonts w:asciiTheme="minorHAnsi" w:hAnsiTheme="minorHAnsi" w:cs="Arial"/>
          <w:b/>
          <w:sz w:val="28"/>
        </w:rPr>
        <w:br/>
      </w:r>
      <w:r w:rsidRPr="004020F8">
        <w:rPr>
          <w:rFonts w:asciiTheme="minorHAnsi" w:hAnsiTheme="minorHAnsi" w:cs="Arial"/>
        </w:rPr>
        <w:t xml:space="preserve">Stávající VV KKNS zvolený v roce 2014 </w:t>
      </w:r>
      <w:r w:rsidR="00A83F9C" w:rsidRPr="004020F8">
        <w:rPr>
          <w:rFonts w:asciiTheme="minorHAnsi" w:hAnsiTheme="minorHAnsi" w:cs="Arial"/>
        </w:rPr>
        <w:t xml:space="preserve">pracoval </w:t>
      </w:r>
      <w:r w:rsidRPr="004020F8">
        <w:rPr>
          <w:rFonts w:asciiTheme="minorHAnsi" w:hAnsiTheme="minorHAnsi" w:cs="Arial"/>
        </w:rPr>
        <w:t>ve složení</w:t>
      </w:r>
      <w:r w:rsidR="00953630" w:rsidRPr="004020F8">
        <w:rPr>
          <w:rFonts w:asciiTheme="minorHAnsi" w:hAnsiTheme="minorHAnsi" w:cs="Arial"/>
        </w:rPr>
        <w:t xml:space="preserve">: </w:t>
      </w:r>
      <w:r w:rsidR="00A2658B" w:rsidRPr="004020F8">
        <w:rPr>
          <w:rFonts w:asciiTheme="minorHAnsi" w:hAnsiTheme="minorHAnsi" w:cs="Arial"/>
        </w:rPr>
        <w:t>předseda Vladimír Hlavatý, členové Zdeněk Rendl, David Sinkule, Jaroslav Herman, Luboš Fasura a sekretář KNS Jiří Linhart.</w:t>
      </w:r>
      <w:r w:rsidR="00953630" w:rsidRPr="004020F8">
        <w:rPr>
          <w:rFonts w:asciiTheme="minorHAnsi" w:hAnsiTheme="minorHAnsi" w:cs="Arial"/>
        </w:rPr>
        <w:t xml:space="preserve"> </w:t>
      </w:r>
      <w:r w:rsidR="00A83F9C" w:rsidRPr="004020F8">
        <w:rPr>
          <w:rFonts w:asciiTheme="minorHAnsi" w:hAnsiTheme="minorHAnsi" w:cs="Arial"/>
        </w:rPr>
        <w:t xml:space="preserve">Mandát VV v roce 2018 končí a navíc v průběhu roku 2018 oznámil rezignaci na další činnost David Sinkule, zástupci oddílů na VH proto byli vyzváni, aby navrhli nové kandidátky na členství v orgánu, jenž bude činnost KKNS řídit v následujícím období. Jednomyslným závěrem následné diskuse byl návrh, aby byl nový VV zvolený ve stejném složení, jako dosavadní, jako náhrada za Davida Sinkule byl navržený současný předseda NK Chodov Jiří Kiss. Následná volba nového VV proběhla podle předem schváleného návrhu aklamací </w:t>
      </w:r>
      <w:r w:rsidR="001E3587" w:rsidRPr="004020F8">
        <w:rPr>
          <w:rFonts w:asciiTheme="minorHAnsi" w:hAnsiTheme="minorHAnsi" w:cs="Arial"/>
        </w:rPr>
        <w:t xml:space="preserve">a nový VV byl schválený jednomyslně </w:t>
      </w:r>
      <w:proofErr w:type="spellStart"/>
      <w:r w:rsidR="001E3587" w:rsidRPr="004020F8">
        <w:rPr>
          <w:rFonts w:asciiTheme="minorHAnsi" w:hAnsiTheme="minorHAnsi" w:cs="Arial"/>
        </w:rPr>
        <w:t>en</w:t>
      </w:r>
      <w:proofErr w:type="spellEnd"/>
      <w:r w:rsidR="001E3587" w:rsidRPr="004020F8">
        <w:rPr>
          <w:rFonts w:asciiTheme="minorHAnsi" w:hAnsiTheme="minorHAnsi" w:cs="Arial"/>
        </w:rPr>
        <w:t xml:space="preserve"> </w:t>
      </w:r>
      <w:proofErr w:type="spellStart"/>
      <w:r w:rsidR="001E3587" w:rsidRPr="004020F8">
        <w:rPr>
          <w:rFonts w:asciiTheme="minorHAnsi" w:hAnsiTheme="minorHAnsi" w:cs="Arial"/>
        </w:rPr>
        <w:t>bloc</w:t>
      </w:r>
      <w:proofErr w:type="spellEnd"/>
      <w:r w:rsidR="001E3587" w:rsidRPr="004020F8">
        <w:rPr>
          <w:rFonts w:asciiTheme="minorHAnsi" w:hAnsiTheme="minorHAnsi" w:cs="Arial"/>
        </w:rPr>
        <w:t xml:space="preserve">. </w:t>
      </w:r>
      <w:r w:rsidR="001E3587" w:rsidRPr="004020F8">
        <w:rPr>
          <w:rFonts w:asciiTheme="minorHAnsi" w:hAnsiTheme="minorHAnsi" w:cs="Arial"/>
        </w:rPr>
        <w:br/>
      </w:r>
      <w:r w:rsidR="001E3587" w:rsidRPr="004020F8">
        <w:rPr>
          <w:rFonts w:asciiTheme="minorHAnsi" w:hAnsiTheme="minorHAnsi" w:cs="Arial"/>
          <w:b/>
        </w:rPr>
        <w:t>VV KKNS zvolený 12. listopadu 2018:</w:t>
      </w:r>
      <w:r w:rsidR="001E3587" w:rsidRPr="004020F8">
        <w:rPr>
          <w:rFonts w:asciiTheme="minorHAnsi" w:hAnsiTheme="minorHAnsi" w:cs="Arial"/>
        </w:rPr>
        <w:t xml:space="preserve"> předseda Vladimír Hlavatý, sekretář Jiří Linhart, členové Luboš Fasura, Jaroslav Herman, Zdeněk Rendl a Jiří Kiss.</w:t>
      </w:r>
      <w:r w:rsidR="001E3587" w:rsidRPr="004020F8">
        <w:rPr>
          <w:rFonts w:asciiTheme="minorHAnsi" w:hAnsiTheme="minorHAnsi" w:cs="Arial"/>
        </w:rPr>
        <w:br/>
      </w:r>
    </w:p>
    <w:p w:rsidR="00B9387F" w:rsidRDefault="004020F8" w:rsidP="00972AD6">
      <w:pPr>
        <w:pStyle w:val="Odstavecseseznamem"/>
        <w:numPr>
          <w:ilvl w:val="0"/>
          <w:numId w:val="1"/>
        </w:numPr>
        <w:spacing w:before="240" w:after="240" w:afterAutospacing="1" w:line="276" w:lineRule="auto"/>
        <w:rPr>
          <w:rFonts w:asciiTheme="minorHAnsi" w:hAnsiTheme="minorHAnsi" w:cs="Arial"/>
        </w:rPr>
      </w:pPr>
      <w:r>
        <w:rPr>
          <w:rFonts w:asciiTheme="minorHAnsi" w:hAnsiTheme="minorHAnsi" w:cs="Arial"/>
        </w:rPr>
        <w:t>Příprava soutěží na rok 2019</w:t>
      </w:r>
      <w:r>
        <w:rPr>
          <w:rFonts w:asciiTheme="minorHAnsi" w:hAnsiTheme="minorHAnsi" w:cs="Arial"/>
        </w:rPr>
        <w:br/>
        <w:t>Průzkum zájmu o start v soutěžích KKNS v roce 2019:</w:t>
      </w:r>
      <w:r>
        <w:rPr>
          <w:rFonts w:asciiTheme="minorHAnsi" w:hAnsiTheme="minorHAnsi" w:cs="Arial"/>
        </w:rPr>
        <w:br/>
        <w:t xml:space="preserve">NK Chodov – KPDM a Pohár </w:t>
      </w:r>
      <w:r>
        <w:rPr>
          <w:rFonts w:asciiTheme="minorHAnsi" w:hAnsiTheme="minorHAnsi" w:cs="Arial"/>
        </w:rPr>
        <w:br/>
        <w:t>Slovan A – KPDM, Pohár podle aktuální situace</w:t>
      </w:r>
      <w:r>
        <w:rPr>
          <w:rFonts w:asciiTheme="minorHAnsi" w:hAnsiTheme="minorHAnsi" w:cs="Arial"/>
        </w:rPr>
        <w:br/>
        <w:t>Slovan B – KPDM, Pohár pravděpodobně ne</w:t>
      </w:r>
      <w:r>
        <w:rPr>
          <w:rFonts w:asciiTheme="minorHAnsi" w:hAnsiTheme="minorHAnsi" w:cs="Arial"/>
        </w:rPr>
        <w:br/>
        <w:t xml:space="preserve">Liapor C – KPDM a Pohár </w:t>
      </w:r>
      <w:r>
        <w:rPr>
          <w:rFonts w:asciiTheme="minorHAnsi" w:hAnsiTheme="minorHAnsi" w:cs="Arial"/>
        </w:rPr>
        <w:br/>
        <w:t>Liapor D – OPDM, Pohár podle aktuální situace</w:t>
      </w:r>
      <w:r>
        <w:rPr>
          <w:rFonts w:asciiTheme="minorHAnsi" w:hAnsiTheme="minorHAnsi" w:cs="Arial"/>
        </w:rPr>
        <w:br/>
        <w:t xml:space="preserve">Nejdek A – KPDM a Pohár </w:t>
      </w:r>
      <w:r>
        <w:rPr>
          <w:rFonts w:asciiTheme="minorHAnsi" w:hAnsiTheme="minorHAnsi" w:cs="Arial"/>
        </w:rPr>
        <w:br/>
        <w:t xml:space="preserve">Nejdek B – OPDM a Pohár podle aktuální situace </w:t>
      </w:r>
      <w:r>
        <w:rPr>
          <w:rFonts w:asciiTheme="minorHAnsi" w:hAnsiTheme="minorHAnsi" w:cs="Arial"/>
        </w:rPr>
        <w:br/>
        <w:t xml:space="preserve">Andělská Hora – </w:t>
      </w:r>
      <w:r w:rsidR="00CD4D3D">
        <w:rPr>
          <w:rFonts w:asciiTheme="minorHAnsi" w:hAnsiTheme="minorHAnsi" w:cs="Arial"/>
        </w:rPr>
        <w:t xml:space="preserve">KPDM, další </w:t>
      </w:r>
      <w:r>
        <w:rPr>
          <w:rFonts w:asciiTheme="minorHAnsi" w:hAnsiTheme="minorHAnsi" w:cs="Arial"/>
        </w:rPr>
        <w:t xml:space="preserve">podle aktuální situace </w:t>
      </w:r>
      <w:r>
        <w:rPr>
          <w:rFonts w:asciiTheme="minorHAnsi" w:hAnsiTheme="minorHAnsi" w:cs="Arial"/>
        </w:rPr>
        <w:br/>
      </w:r>
      <w:proofErr w:type="gramStart"/>
      <w:r>
        <w:rPr>
          <w:rFonts w:asciiTheme="minorHAnsi" w:hAnsiTheme="minorHAnsi" w:cs="Arial"/>
        </w:rPr>
        <w:t xml:space="preserve">Lomnice </w:t>
      </w:r>
      <w:r>
        <w:rPr>
          <w:rFonts w:asciiTheme="minorHAnsi" w:hAnsiTheme="minorHAnsi" w:cs="Arial"/>
        </w:rPr>
        <w:softHyphen/>
        <w:t>– OPDM</w:t>
      </w:r>
      <w:proofErr w:type="gramEnd"/>
      <w:r>
        <w:rPr>
          <w:rFonts w:asciiTheme="minorHAnsi" w:hAnsiTheme="minorHAnsi" w:cs="Arial"/>
        </w:rPr>
        <w:t>, Pohár ne</w:t>
      </w:r>
      <w:r>
        <w:rPr>
          <w:rFonts w:asciiTheme="minorHAnsi" w:hAnsiTheme="minorHAnsi" w:cs="Arial"/>
        </w:rPr>
        <w:br/>
        <w:t>Spekula</w:t>
      </w:r>
      <w:r w:rsidR="00CD4D3D">
        <w:rPr>
          <w:rFonts w:asciiTheme="minorHAnsi" w:hAnsiTheme="minorHAnsi" w:cs="Arial"/>
        </w:rPr>
        <w:t>nt</w:t>
      </w:r>
      <w:r>
        <w:rPr>
          <w:rFonts w:asciiTheme="minorHAnsi" w:hAnsiTheme="minorHAnsi" w:cs="Arial"/>
        </w:rPr>
        <w:t>i – OPDM, Pohár ne</w:t>
      </w:r>
      <w:r>
        <w:rPr>
          <w:rFonts w:asciiTheme="minorHAnsi" w:hAnsiTheme="minorHAnsi" w:cs="Arial"/>
        </w:rPr>
        <w:br/>
        <w:t xml:space="preserve">Otovice – situace nezjištěna </w:t>
      </w:r>
      <w:r w:rsidR="00B9387F">
        <w:rPr>
          <w:rFonts w:asciiTheme="minorHAnsi" w:hAnsiTheme="minorHAnsi" w:cs="Arial"/>
        </w:rPr>
        <w:br/>
      </w:r>
    </w:p>
    <w:p w:rsidR="00BB353A" w:rsidRDefault="00B9387F" w:rsidP="00972AD6">
      <w:pPr>
        <w:pStyle w:val="Odstavecseseznamem"/>
        <w:numPr>
          <w:ilvl w:val="0"/>
          <w:numId w:val="1"/>
        </w:numPr>
        <w:spacing w:before="240" w:after="240" w:afterAutospacing="1" w:line="276" w:lineRule="auto"/>
        <w:rPr>
          <w:rFonts w:asciiTheme="minorHAnsi" w:hAnsiTheme="minorHAnsi" w:cs="Arial"/>
        </w:rPr>
      </w:pPr>
      <w:r w:rsidRPr="00B9387F">
        <w:rPr>
          <w:rFonts w:asciiTheme="minorHAnsi" w:hAnsiTheme="minorHAnsi" w:cs="Arial"/>
          <w:b/>
          <w:sz w:val="28"/>
        </w:rPr>
        <w:t xml:space="preserve">Usnesení </w:t>
      </w:r>
      <w:r>
        <w:rPr>
          <w:rFonts w:asciiTheme="minorHAnsi" w:hAnsiTheme="minorHAnsi" w:cs="Arial"/>
        </w:rPr>
        <w:br/>
        <w:t xml:space="preserve">VH vzala na vědomí Zprávu o činnosti VV KKNS, schválila výsledky soutěží KKNS v roce 2018 a zvolila nový VV KKNS ve výše uvedeném složení. </w:t>
      </w:r>
      <w:r>
        <w:rPr>
          <w:rFonts w:asciiTheme="minorHAnsi" w:hAnsiTheme="minorHAnsi" w:cs="Arial"/>
        </w:rPr>
        <w:br/>
      </w:r>
      <w:r w:rsidRPr="00BB353A">
        <w:rPr>
          <w:rFonts w:asciiTheme="minorHAnsi" w:hAnsiTheme="minorHAnsi" w:cs="Arial"/>
          <w:b/>
        </w:rPr>
        <w:t>Vyplývající úkoly:</w:t>
      </w:r>
      <w:r w:rsidRPr="00BB353A">
        <w:rPr>
          <w:rFonts w:asciiTheme="minorHAnsi" w:hAnsiTheme="minorHAnsi" w:cs="Arial"/>
          <w:b/>
        </w:rPr>
        <w:br/>
      </w:r>
      <w:r>
        <w:rPr>
          <w:rFonts w:asciiTheme="minorHAnsi" w:hAnsiTheme="minorHAnsi" w:cs="Arial"/>
        </w:rPr>
        <w:t xml:space="preserve">1. </w:t>
      </w:r>
      <w:r w:rsidR="00BB353A">
        <w:rPr>
          <w:rFonts w:asciiTheme="minorHAnsi" w:hAnsiTheme="minorHAnsi" w:cs="Arial"/>
        </w:rPr>
        <w:t>Vypracovat návrhy R</w:t>
      </w:r>
      <w:r>
        <w:rPr>
          <w:rFonts w:asciiTheme="minorHAnsi" w:hAnsiTheme="minorHAnsi" w:cs="Arial"/>
        </w:rPr>
        <w:t>ozpis</w:t>
      </w:r>
      <w:r w:rsidR="00BB353A">
        <w:rPr>
          <w:rFonts w:asciiTheme="minorHAnsi" w:hAnsiTheme="minorHAnsi" w:cs="Arial"/>
        </w:rPr>
        <w:t xml:space="preserve">ů </w:t>
      </w:r>
      <w:r>
        <w:rPr>
          <w:rFonts w:asciiTheme="minorHAnsi" w:hAnsiTheme="minorHAnsi" w:cs="Arial"/>
        </w:rPr>
        <w:t>KPDM a OPDM na rok 2019</w:t>
      </w:r>
      <w:r w:rsidR="00BB353A">
        <w:rPr>
          <w:rFonts w:asciiTheme="minorHAnsi" w:hAnsiTheme="minorHAnsi" w:cs="Arial"/>
        </w:rPr>
        <w:t xml:space="preserve"> a </w:t>
      </w:r>
      <w:r>
        <w:rPr>
          <w:rFonts w:asciiTheme="minorHAnsi" w:hAnsiTheme="minorHAnsi" w:cs="Arial"/>
        </w:rPr>
        <w:t xml:space="preserve">rozeslat je na oddíly </w:t>
      </w:r>
      <w:r w:rsidR="00CD4D3D">
        <w:rPr>
          <w:rFonts w:asciiTheme="minorHAnsi" w:hAnsiTheme="minorHAnsi" w:cs="Arial"/>
        </w:rPr>
        <w:br/>
      </w:r>
      <w:r>
        <w:rPr>
          <w:rFonts w:asciiTheme="minorHAnsi" w:hAnsiTheme="minorHAnsi" w:cs="Arial"/>
        </w:rPr>
        <w:t xml:space="preserve">do 31. prosince 2018. Zajistí sekretář KKNS, rozpisy následně schválí </w:t>
      </w:r>
      <w:r w:rsidR="00BB353A">
        <w:rPr>
          <w:rFonts w:asciiTheme="minorHAnsi" w:hAnsiTheme="minorHAnsi" w:cs="Arial"/>
        </w:rPr>
        <w:t>VH na jaře 2019.</w:t>
      </w:r>
      <w:r>
        <w:rPr>
          <w:rFonts w:asciiTheme="minorHAnsi" w:hAnsiTheme="minorHAnsi" w:cs="Arial"/>
        </w:rPr>
        <w:br/>
        <w:t>2. Vypracovat Rozpis</w:t>
      </w:r>
      <w:r w:rsidR="00BB353A">
        <w:rPr>
          <w:rFonts w:asciiTheme="minorHAnsi" w:hAnsiTheme="minorHAnsi" w:cs="Arial"/>
        </w:rPr>
        <w:t xml:space="preserve"> Poháru KKNS 20</w:t>
      </w:r>
      <w:r w:rsidR="00CD4D3D">
        <w:rPr>
          <w:rFonts w:asciiTheme="minorHAnsi" w:hAnsiTheme="minorHAnsi" w:cs="Arial"/>
        </w:rPr>
        <w:t>19 a rozeslat na oddíly do 15. p</w:t>
      </w:r>
      <w:r w:rsidR="00BB353A">
        <w:rPr>
          <w:rFonts w:asciiTheme="minorHAnsi" w:hAnsiTheme="minorHAnsi" w:cs="Arial"/>
        </w:rPr>
        <w:t>rosince 2019. Zajistí sekretář KKNS.</w:t>
      </w:r>
      <w:r w:rsidR="00BB353A">
        <w:rPr>
          <w:rFonts w:asciiTheme="minorHAnsi" w:hAnsiTheme="minorHAnsi" w:cs="Arial"/>
        </w:rPr>
        <w:br/>
        <w:t xml:space="preserve">3. Vytvořit na webových stránkách KKNS záložku TURNAJE. Zajistí sekretář </w:t>
      </w:r>
      <w:r w:rsidR="00CD4D3D">
        <w:rPr>
          <w:rFonts w:asciiTheme="minorHAnsi" w:hAnsiTheme="minorHAnsi" w:cs="Arial"/>
        </w:rPr>
        <w:br/>
      </w:r>
      <w:r w:rsidR="00BB353A">
        <w:rPr>
          <w:rFonts w:asciiTheme="minorHAnsi" w:hAnsiTheme="minorHAnsi" w:cs="Arial"/>
        </w:rPr>
        <w:t>do 20. listopadu 2018.</w:t>
      </w:r>
    </w:p>
    <w:p w:rsidR="00A57861" w:rsidRPr="00BB353A" w:rsidRDefault="00BB353A" w:rsidP="00BB353A">
      <w:pPr>
        <w:jc w:val="right"/>
        <w:rPr>
          <w:rFonts w:eastAsia="Times New Roman" w:cs="Arial"/>
          <w:b/>
          <w:sz w:val="32"/>
          <w:szCs w:val="24"/>
          <w:lang w:eastAsia="cs-CZ"/>
        </w:rPr>
      </w:pPr>
      <w:r w:rsidRPr="00BB353A">
        <w:rPr>
          <w:rFonts w:cs="Arial"/>
          <w:b/>
          <w:i/>
          <w:sz w:val="28"/>
        </w:rPr>
        <w:t>Vladimír Hlavatý,</w:t>
      </w:r>
      <w:r w:rsidRPr="00BB353A">
        <w:rPr>
          <w:rFonts w:cs="Arial"/>
          <w:b/>
          <w:sz w:val="28"/>
        </w:rPr>
        <w:br/>
      </w:r>
      <w:r w:rsidR="00067549" w:rsidRPr="00067549">
        <w:rPr>
          <w:b/>
          <w:i/>
          <w:sz w:val="24"/>
        </w:rPr>
        <w:t>předseda Karlovarského KNS</w:t>
      </w:r>
    </w:p>
    <w:sectPr w:rsidR="00A57861" w:rsidRPr="00BB353A" w:rsidSect="006C1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C27"/>
    <w:multiLevelType w:val="hybridMultilevel"/>
    <w:tmpl w:val="09A2DA6C"/>
    <w:lvl w:ilvl="0" w:tplc="1660E87E">
      <w:start w:val="1"/>
      <w:numFmt w:val="decimal"/>
      <w:lvlText w:val="%1."/>
      <w:lvlJc w:val="left"/>
      <w:pPr>
        <w:ind w:left="720" w:hanging="720"/>
      </w:pPr>
      <w:rPr>
        <w:rFonts w:asciiTheme="minorHAnsi" w:eastAsiaTheme="minorHAnsi" w:hAnsiTheme="minorHAnsi" w:cs="Arial"/>
        <w:b/>
        <w:sz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7624FE9"/>
    <w:multiLevelType w:val="hybridMultilevel"/>
    <w:tmpl w:val="8048D2D6"/>
    <w:lvl w:ilvl="0" w:tplc="D5CA37B0">
      <w:start w:val="1"/>
      <w:numFmt w:val="decimal"/>
      <w:lvlText w:val="%1."/>
      <w:lvlJc w:val="left"/>
      <w:pPr>
        <w:ind w:left="360" w:hanging="360"/>
      </w:pPr>
      <w:rPr>
        <w:rFonts w:asciiTheme="minorHAnsi" w:eastAsia="Times New Roman" w:hAnsiTheme="minorHAnsi" w:cs="Arial"/>
        <w:b/>
        <w:sz w:val="28"/>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nsid w:val="567933DC"/>
    <w:multiLevelType w:val="hybridMultilevel"/>
    <w:tmpl w:val="0324E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BE38F4"/>
    <w:multiLevelType w:val="hybridMultilevel"/>
    <w:tmpl w:val="C6A64962"/>
    <w:lvl w:ilvl="0" w:tplc="B4E078B2">
      <w:start w:val="1"/>
      <w:numFmt w:val="decimal"/>
      <w:lvlText w:val="%1."/>
      <w:lvlJc w:val="left"/>
      <w:pPr>
        <w:ind w:left="360" w:hanging="360"/>
      </w:pPr>
      <w:rPr>
        <w:rFonts w:asciiTheme="minorHAnsi" w:eastAsia="Times New Roman" w:hAnsiTheme="minorHAnsi" w:cs="Arial"/>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A53"/>
    <w:rsid w:val="00001793"/>
    <w:rsid w:val="00067549"/>
    <w:rsid w:val="00075BED"/>
    <w:rsid w:val="000C2C4B"/>
    <w:rsid w:val="000F5174"/>
    <w:rsid w:val="00101501"/>
    <w:rsid w:val="00111CE6"/>
    <w:rsid w:val="00154A06"/>
    <w:rsid w:val="001C4E60"/>
    <w:rsid w:val="001D633C"/>
    <w:rsid w:val="001E3587"/>
    <w:rsid w:val="00227AE3"/>
    <w:rsid w:val="0024549C"/>
    <w:rsid w:val="002918D1"/>
    <w:rsid w:val="002A54B8"/>
    <w:rsid w:val="002A5EB2"/>
    <w:rsid w:val="002F052F"/>
    <w:rsid w:val="002F109D"/>
    <w:rsid w:val="00312809"/>
    <w:rsid w:val="0033654B"/>
    <w:rsid w:val="00360485"/>
    <w:rsid w:val="00381B3A"/>
    <w:rsid w:val="003B662A"/>
    <w:rsid w:val="003D295C"/>
    <w:rsid w:val="003E0705"/>
    <w:rsid w:val="003F2561"/>
    <w:rsid w:val="004020F8"/>
    <w:rsid w:val="00444805"/>
    <w:rsid w:val="00474983"/>
    <w:rsid w:val="004771B2"/>
    <w:rsid w:val="004807B1"/>
    <w:rsid w:val="004D0D26"/>
    <w:rsid w:val="004F0E43"/>
    <w:rsid w:val="00506E09"/>
    <w:rsid w:val="00565BA6"/>
    <w:rsid w:val="005A3A52"/>
    <w:rsid w:val="005B2FB5"/>
    <w:rsid w:val="005B47B4"/>
    <w:rsid w:val="005D5AA3"/>
    <w:rsid w:val="005E1D7F"/>
    <w:rsid w:val="00601A9F"/>
    <w:rsid w:val="006058AC"/>
    <w:rsid w:val="006121A2"/>
    <w:rsid w:val="00642EEC"/>
    <w:rsid w:val="006721C2"/>
    <w:rsid w:val="00687C8A"/>
    <w:rsid w:val="006944F4"/>
    <w:rsid w:val="006C1C17"/>
    <w:rsid w:val="00700F9D"/>
    <w:rsid w:val="00730CCA"/>
    <w:rsid w:val="0073101C"/>
    <w:rsid w:val="00736A44"/>
    <w:rsid w:val="00744C6F"/>
    <w:rsid w:val="00767BF5"/>
    <w:rsid w:val="00776E34"/>
    <w:rsid w:val="00777F5B"/>
    <w:rsid w:val="007D4D62"/>
    <w:rsid w:val="00825449"/>
    <w:rsid w:val="008374F4"/>
    <w:rsid w:val="008539AA"/>
    <w:rsid w:val="0088176B"/>
    <w:rsid w:val="008B007D"/>
    <w:rsid w:val="008C76D7"/>
    <w:rsid w:val="008D632A"/>
    <w:rsid w:val="008D76E2"/>
    <w:rsid w:val="008E5955"/>
    <w:rsid w:val="008F5A4B"/>
    <w:rsid w:val="009145E9"/>
    <w:rsid w:val="009175BA"/>
    <w:rsid w:val="009521EF"/>
    <w:rsid w:val="00953630"/>
    <w:rsid w:val="00972AD6"/>
    <w:rsid w:val="00977F3E"/>
    <w:rsid w:val="009A17E5"/>
    <w:rsid w:val="009C48CD"/>
    <w:rsid w:val="009E5905"/>
    <w:rsid w:val="00A057FB"/>
    <w:rsid w:val="00A22A51"/>
    <w:rsid w:val="00A232D6"/>
    <w:rsid w:val="00A2658B"/>
    <w:rsid w:val="00A57861"/>
    <w:rsid w:val="00A65412"/>
    <w:rsid w:val="00A83F9C"/>
    <w:rsid w:val="00A84089"/>
    <w:rsid w:val="00A91E4F"/>
    <w:rsid w:val="00A92BD5"/>
    <w:rsid w:val="00AD492C"/>
    <w:rsid w:val="00B114C7"/>
    <w:rsid w:val="00B17A53"/>
    <w:rsid w:val="00B40F18"/>
    <w:rsid w:val="00B61C3E"/>
    <w:rsid w:val="00B72C84"/>
    <w:rsid w:val="00B9387F"/>
    <w:rsid w:val="00B9447A"/>
    <w:rsid w:val="00BB353A"/>
    <w:rsid w:val="00BE4659"/>
    <w:rsid w:val="00BE7788"/>
    <w:rsid w:val="00BF4938"/>
    <w:rsid w:val="00C13A2A"/>
    <w:rsid w:val="00C25AA2"/>
    <w:rsid w:val="00C25FD9"/>
    <w:rsid w:val="00C322CA"/>
    <w:rsid w:val="00C54003"/>
    <w:rsid w:val="00C752CB"/>
    <w:rsid w:val="00C848D0"/>
    <w:rsid w:val="00C9292D"/>
    <w:rsid w:val="00CC79FB"/>
    <w:rsid w:val="00CD2CA9"/>
    <w:rsid w:val="00CD4D3D"/>
    <w:rsid w:val="00D456E7"/>
    <w:rsid w:val="00D6662B"/>
    <w:rsid w:val="00DA6E72"/>
    <w:rsid w:val="00DB2423"/>
    <w:rsid w:val="00DC63ED"/>
    <w:rsid w:val="00DD1E67"/>
    <w:rsid w:val="00E07F72"/>
    <w:rsid w:val="00E20530"/>
    <w:rsid w:val="00E55B14"/>
    <w:rsid w:val="00E576D3"/>
    <w:rsid w:val="00E669FE"/>
    <w:rsid w:val="00E713D0"/>
    <w:rsid w:val="00E95ACD"/>
    <w:rsid w:val="00EF0FA2"/>
    <w:rsid w:val="00F12DDB"/>
    <w:rsid w:val="00F13D01"/>
    <w:rsid w:val="00F33A42"/>
    <w:rsid w:val="00F34518"/>
    <w:rsid w:val="00F63EF4"/>
    <w:rsid w:val="00F80E91"/>
    <w:rsid w:val="00F80F3F"/>
    <w:rsid w:val="00F84B53"/>
    <w:rsid w:val="00F92ECE"/>
    <w:rsid w:val="00FE57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C17"/>
  </w:style>
  <w:style w:type="paragraph" w:styleId="Nadpis2">
    <w:name w:val="heading 2"/>
    <w:basedOn w:val="Normln"/>
    <w:next w:val="Normln"/>
    <w:link w:val="Nadpis2Char"/>
    <w:qFormat/>
    <w:rsid w:val="0073101C"/>
    <w:pPr>
      <w:keepNext/>
      <w:spacing w:after="0" w:line="240" w:lineRule="auto"/>
      <w:jc w:val="center"/>
      <w:outlineLvl w:val="1"/>
    </w:pPr>
    <w:rPr>
      <w:rFonts w:ascii="Courier New" w:eastAsia="Times New Roman" w:hAnsi="Courier New" w:cs="Courier New"/>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A53"/>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73101C"/>
    <w:rPr>
      <w:rFonts w:ascii="Courier New" w:eastAsia="Times New Roman" w:hAnsi="Courier New" w:cs="Courier New"/>
      <w:sz w:val="36"/>
      <w:szCs w:val="24"/>
      <w:lang w:eastAsia="cs-CZ"/>
    </w:rPr>
  </w:style>
  <w:style w:type="character" w:styleId="Hypertextovodkaz">
    <w:name w:val="Hyperlink"/>
    <w:basedOn w:val="Standardnpsmoodstavce"/>
    <w:uiPriority w:val="99"/>
    <w:unhideWhenUsed/>
    <w:rsid w:val="0073101C"/>
    <w:rPr>
      <w:color w:val="0000FF" w:themeColor="hyperlink"/>
      <w:u w:val="single"/>
    </w:rPr>
  </w:style>
  <w:style w:type="paragraph" w:styleId="Normlnweb">
    <w:name w:val="Normal (Web)"/>
    <w:basedOn w:val="Normln"/>
    <w:uiPriority w:val="99"/>
    <w:semiHidden/>
    <w:unhideWhenUsed/>
    <w:rsid w:val="00F12DD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68904774">
      <w:bodyDiv w:val="1"/>
      <w:marLeft w:val="0"/>
      <w:marRight w:val="0"/>
      <w:marTop w:val="0"/>
      <w:marBottom w:val="0"/>
      <w:divBdr>
        <w:top w:val="none" w:sz="0" w:space="0" w:color="auto"/>
        <w:left w:val="none" w:sz="0" w:space="0" w:color="auto"/>
        <w:bottom w:val="none" w:sz="0" w:space="0" w:color="auto"/>
        <w:right w:val="none" w:sz="0" w:space="0" w:color="auto"/>
      </w:divBdr>
    </w:div>
    <w:div w:id="1284843493">
      <w:bodyDiv w:val="1"/>
      <w:marLeft w:val="0"/>
      <w:marRight w:val="0"/>
      <w:marTop w:val="0"/>
      <w:marBottom w:val="0"/>
      <w:divBdr>
        <w:top w:val="none" w:sz="0" w:space="0" w:color="auto"/>
        <w:left w:val="none" w:sz="0" w:space="0" w:color="auto"/>
        <w:bottom w:val="none" w:sz="0" w:space="0" w:color="auto"/>
        <w:right w:val="none" w:sz="0" w:space="0" w:color="auto"/>
      </w:divBdr>
      <w:divsChild>
        <w:div w:id="195389580">
          <w:marLeft w:val="0"/>
          <w:marRight w:val="0"/>
          <w:marTop w:val="0"/>
          <w:marBottom w:val="0"/>
          <w:divBdr>
            <w:top w:val="none" w:sz="0" w:space="0" w:color="auto"/>
            <w:left w:val="none" w:sz="0" w:space="0" w:color="auto"/>
            <w:bottom w:val="none" w:sz="0" w:space="0" w:color="auto"/>
            <w:right w:val="none" w:sz="0" w:space="0" w:color="auto"/>
          </w:divBdr>
        </w:div>
        <w:div w:id="2091928494">
          <w:marLeft w:val="0"/>
          <w:marRight w:val="0"/>
          <w:marTop w:val="0"/>
          <w:marBottom w:val="0"/>
          <w:divBdr>
            <w:top w:val="none" w:sz="0" w:space="0" w:color="auto"/>
            <w:left w:val="none" w:sz="0" w:space="0" w:color="auto"/>
            <w:bottom w:val="none" w:sz="0" w:space="0" w:color="auto"/>
            <w:right w:val="none" w:sz="0" w:space="0" w:color="auto"/>
          </w:divBdr>
        </w:div>
        <w:div w:id="1691712409">
          <w:marLeft w:val="0"/>
          <w:marRight w:val="0"/>
          <w:marTop w:val="0"/>
          <w:marBottom w:val="0"/>
          <w:divBdr>
            <w:top w:val="none" w:sz="0" w:space="0" w:color="auto"/>
            <w:left w:val="none" w:sz="0" w:space="0" w:color="auto"/>
            <w:bottom w:val="none" w:sz="0" w:space="0" w:color="auto"/>
            <w:right w:val="none" w:sz="0" w:space="0" w:color="auto"/>
          </w:divBdr>
        </w:div>
        <w:div w:id="1460031976">
          <w:marLeft w:val="0"/>
          <w:marRight w:val="0"/>
          <w:marTop w:val="0"/>
          <w:marBottom w:val="0"/>
          <w:divBdr>
            <w:top w:val="none" w:sz="0" w:space="0" w:color="auto"/>
            <w:left w:val="none" w:sz="0" w:space="0" w:color="auto"/>
            <w:bottom w:val="none" w:sz="0" w:space="0" w:color="auto"/>
            <w:right w:val="none" w:sz="0" w:space="0" w:color="auto"/>
          </w:divBdr>
        </w:div>
        <w:div w:id="1183979752">
          <w:marLeft w:val="0"/>
          <w:marRight w:val="0"/>
          <w:marTop w:val="0"/>
          <w:marBottom w:val="0"/>
          <w:divBdr>
            <w:top w:val="none" w:sz="0" w:space="0" w:color="auto"/>
            <w:left w:val="none" w:sz="0" w:space="0" w:color="auto"/>
            <w:bottom w:val="none" w:sz="0" w:space="0" w:color="auto"/>
            <w:right w:val="none" w:sz="0" w:space="0" w:color="auto"/>
          </w:divBdr>
        </w:div>
        <w:div w:id="2039894865">
          <w:marLeft w:val="0"/>
          <w:marRight w:val="0"/>
          <w:marTop w:val="0"/>
          <w:marBottom w:val="0"/>
          <w:divBdr>
            <w:top w:val="none" w:sz="0" w:space="0" w:color="auto"/>
            <w:left w:val="none" w:sz="0" w:space="0" w:color="auto"/>
            <w:bottom w:val="none" w:sz="0" w:space="0" w:color="auto"/>
            <w:right w:val="none" w:sz="0" w:space="0" w:color="auto"/>
          </w:divBdr>
        </w:div>
        <w:div w:id="1971473159">
          <w:marLeft w:val="0"/>
          <w:marRight w:val="0"/>
          <w:marTop w:val="0"/>
          <w:marBottom w:val="0"/>
          <w:divBdr>
            <w:top w:val="none" w:sz="0" w:space="0" w:color="auto"/>
            <w:left w:val="none" w:sz="0" w:space="0" w:color="auto"/>
            <w:bottom w:val="none" w:sz="0" w:space="0" w:color="auto"/>
            <w:right w:val="none" w:sz="0" w:space="0" w:color="auto"/>
          </w:divBdr>
        </w:div>
        <w:div w:id="1753237471">
          <w:marLeft w:val="0"/>
          <w:marRight w:val="0"/>
          <w:marTop w:val="0"/>
          <w:marBottom w:val="0"/>
          <w:divBdr>
            <w:top w:val="none" w:sz="0" w:space="0" w:color="auto"/>
            <w:left w:val="none" w:sz="0" w:space="0" w:color="auto"/>
            <w:bottom w:val="none" w:sz="0" w:space="0" w:color="auto"/>
            <w:right w:val="none" w:sz="0" w:space="0" w:color="auto"/>
          </w:divBdr>
        </w:div>
      </w:divsChild>
    </w:div>
    <w:div w:id="2044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hejbal-kv.cz" TargetMode="External"/><Relationship Id="rId3" Type="http://schemas.openxmlformats.org/officeDocument/2006/relationships/styles" Target="styles.xml"/><Relationship Id="rId7" Type="http://schemas.openxmlformats.org/officeDocument/2006/relationships/hyperlink" Target="mailto:nohejbal.kvary@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2634-A7C7-4AF4-BD57-4C2E5023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1102</Words>
  <Characters>6502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User</cp:lastModifiedBy>
  <cp:revision>9</cp:revision>
  <cp:lastPrinted>2016-03-21T15:59:00Z</cp:lastPrinted>
  <dcterms:created xsi:type="dcterms:W3CDTF">2018-11-15T04:49:00Z</dcterms:created>
  <dcterms:modified xsi:type="dcterms:W3CDTF">2018-11-17T08:34:00Z</dcterms:modified>
</cp:coreProperties>
</file>