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3B" w:rsidRDefault="0002353B" w:rsidP="00067C0C">
      <w:pPr>
        <w:rPr>
          <w:szCs w:val="28"/>
        </w:rPr>
      </w:pPr>
    </w:p>
    <w:p w:rsidR="00067C0C" w:rsidRDefault="00067C0C" w:rsidP="00067C0C">
      <w:pPr>
        <w:rPr>
          <w:szCs w:val="28"/>
        </w:rPr>
      </w:pPr>
    </w:p>
    <w:tbl>
      <w:tblPr>
        <w:tblStyle w:val="Mkatabulky"/>
        <w:tblW w:w="0" w:type="auto"/>
        <w:jc w:val="right"/>
        <w:tblLook w:val="04A0"/>
      </w:tblPr>
      <w:tblGrid>
        <w:gridCol w:w="3105"/>
      </w:tblGrid>
      <w:tr w:rsidR="00067C0C" w:rsidTr="00067C0C">
        <w:trPr>
          <w:jc w:val="right"/>
        </w:trPr>
        <w:tc>
          <w:tcPr>
            <w:tcW w:w="0" w:type="auto"/>
          </w:tcPr>
          <w:p w:rsidR="00067C0C" w:rsidRPr="00067C0C" w:rsidRDefault="00067C0C" w:rsidP="00067C0C">
            <w:pPr>
              <w:spacing w:before="240" w:after="240"/>
              <w:rPr>
                <w:rFonts w:asciiTheme="minorHAnsi" w:hAnsiTheme="minorHAnsi"/>
                <w:szCs w:val="28"/>
              </w:rPr>
            </w:pPr>
            <w:r w:rsidRPr="00067C0C">
              <w:rPr>
                <w:rFonts w:asciiTheme="minorHAnsi" w:hAnsiTheme="minorHAnsi"/>
                <w:sz w:val="36"/>
                <w:szCs w:val="28"/>
              </w:rPr>
              <w:t xml:space="preserve">Všem oddílům </w:t>
            </w:r>
            <w:r w:rsidRPr="00067C0C">
              <w:rPr>
                <w:rFonts w:asciiTheme="minorHAnsi" w:hAnsiTheme="minorHAnsi"/>
                <w:sz w:val="36"/>
                <w:szCs w:val="28"/>
              </w:rPr>
              <w:br/>
              <w:t>Karlovarského kraje</w:t>
            </w:r>
          </w:p>
        </w:tc>
      </w:tr>
    </w:tbl>
    <w:p w:rsidR="00067C0C" w:rsidRDefault="00067C0C" w:rsidP="00067C0C">
      <w:pPr>
        <w:rPr>
          <w:szCs w:val="28"/>
        </w:rPr>
      </w:pPr>
    </w:p>
    <w:p w:rsidR="001502A9" w:rsidRPr="001706E8" w:rsidRDefault="001502A9" w:rsidP="001502A9">
      <w:pPr>
        <w:jc w:val="right"/>
        <w:rPr>
          <w:i/>
          <w:szCs w:val="28"/>
        </w:rPr>
      </w:pPr>
      <w:r w:rsidRPr="001706E8">
        <w:rPr>
          <w:i/>
          <w:szCs w:val="28"/>
        </w:rPr>
        <w:t>V Lokti dne 29. března 2015</w:t>
      </w:r>
    </w:p>
    <w:p w:rsidR="00067C0C" w:rsidRDefault="00067C0C" w:rsidP="00067C0C">
      <w:pPr>
        <w:rPr>
          <w:szCs w:val="28"/>
        </w:rPr>
      </w:pPr>
    </w:p>
    <w:p w:rsidR="00067C0C" w:rsidRPr="001706E8" w:rsidRDefault="00067C0C" w:rsidP="001706E8">
      <w:pPr>
        <w:pStyle w:val="Nadpis1"/>
        <w:rPr>
          <w:sz w:val="36"/>
        </w:rPr>
      </w:pPr>
      <w:r w:rsidRPr="001706E8">
        <w:rPr>
          <w:sz w:val="36"/>
        </w:rPr>
        <w:t>Jak postupovat při registraci v ČNS</w:t>
      </w:r>
    </w:p>
    <w:p w:rsidR="00067C0C" w:rsidRDefault="00067C0C" w:rsidP="00067C0C">
      <w:pPr>
        <w:rPr>
          <w:szCs w:val="28"/>
        </w:rPr>
      </w:pPr>
    </w:p>
    <w:p w:rsidR="00067C0C" w:rsidRDefault="00067C0C" w:rsidP="00067C0C">
      <w:pPr>
        <w:pStyle w:val="Odstavecseseznamem"/>
        <w:numPr>
          <w:ilvl w:val="0"/>
          <w:numId w:val="3"/>
        </w:numPr>
        <w:rPr>
          <w:szCs w:val="28"/>
        </w:rPr>
      </w:pPr>
      <w:r>
        <w:rPr>
          <w:szCs w:val="28"/>
        </w:rPr>
        <w:t>Návod, jak postupovat při registraci oddílu u Českého nohejbalového svazu je obsažen v dokumentu VV ČNS „Hráčské licence a soupisky“, který je přílohou tohoto dopisu.</w:t>
      </w:r>
    </w:p>
    <w:p w:rsidR="002413F9" w:rsidRDefault="002413F9" w:rsidP="00067C0C">
      <w:pPr>
        <w:pStyle w:val="Odstavecseseznamem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Registraci i soupisku si musí každý oddíl vytvořit samostatně. Sekretář ani žádný jiný člen VV KNS nemá pravomoci (a prakticky ani možnost) do tohoto procesu zasahovat, jde o činnost, která je </w:t>
      </w:r>
      <w:r w:rsidR="00067C0C">
        <w:rPr>
          <w:szCs w:val="28"/>
        </w:rPr>
        <w:t>výhradní pravomocí jednotliv</w:t>
      </w:r>
      <w:r>
        <w:rPr>
          <w:szCs w:val="28"/>
        </w:rPr>
        <w:t xml:space="preserve">ých </w:t>
      </w:r>
      <w:r w:rsidR="00067C0C">
        <w:rPr>
          <w:szCs w:val="28"/>
        </w:rPr>
        <w:t>oddíl</w:t>
      </w:r>
      <w:r>
        <w:rPr>
          <w:szCs w:val="28"/>
        </w:rPr>
        <w:t xml:space="preserve">ů. </w:t>
      </w:r>
      <w:r w:rsidR="001706E8">
        <w:rPr>
          <w:szCs w:val="28"/>
        </w:rPr>
        <w:t xml:space="preserve">Není to činnost jednoduchá, ale průměrně vzdělaný uživatel internetu by ji měl zvládnout bez problémů.  </w:t>
      </w:r>
    </w:p>
    <w:p w:rsidR="008A6052" w:rsidRDefault="008A6052" w:rsidP="00067C0C">
      <w:pPr>
        <w:pStyle w:val="Odstavecseseznamem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Oddíly by měly být zastřešeny nějakou oficiální organizací, nejlépe Tělovýchovnou jednotou nebo Sportovním klubem, které jsou součástí České unie sportu nebo podobných organizací. </w:t>
      </w:r>
    </w:p>
    <w:p w:rsidR="001706E8" w:rsidRDefault="008A6052" w:rsidP="00067C0C">
      <w:pPr>
        <w:pStyle w:val="Odstavecseseznamem"/>
        <w:numPr>
          <w:ilvl w:val="0"/>
          <w:numId w:val="3"/>
        </w:numPr>
        <w:rPr>
          <w:szCs w:val="28"/>
        </w:rPr>
      </w:pPr>
      <w:r>
        <w:rPr>
          <w:szCs w:val="28"/>
        </w:rPr>
        <w:t>Start družstev, která nemají žádného „zřizovatele“, je soutěžích řízených nižšími články ČNS (tedy KNS nebo ONS) v zásadě možný, pokud si založí „Sdružení osob za účelem založení nohejbalového klubu“</w:t>
      </w:r>
      <w:r w:rsidR="001706E8">
        <w:rPr>
          <w:szCs w:val="28"/>
        </w:rPr>
        <w:t xml:space="preserve"> (formulář smlouvy o založení takového sdružení je rovněž v příloze).</w:t>
      </w:r>
    </w:p>
    <w:p w:rsidR="001706E8" w:rsidRDefault="008A6052" w:rsidP="00067C0C">
      <w:pPr>
        <w:pStyle w:val="Odstavecseseznamem"/>
        <w:numPr>
          <w:ilvl w:val="0"/>
          <w:numId w:val="3"/>
        </w:numPr>
        <w:rPr>
          <w:szCs w:val="28"/>
        </w:rPr>
      </w:pPr>
      <w:r>
        <w:rPr>
          <w:szCs w:val="28"/>
        </w:rPr>
        <w:t>Výhodnější pro podobné „party nadšenců“ ale určitě bude, domluvit se s některou TJ, aby je „vzala pod křídla“</w:t>
      </w:r>
      <w:r w:rsidR="001706E8">
        <w:rPr>
          <w:szCs w:val="28"/>
        </w:rPr>
        <w:t xml:space="preserve"> – příkladem budiž Motlíci, kteří jsou platícími členy SK Liapor Witte</w:t>
      </w:r>
      <w:r>
        <w:rPr>
          <w:szCs w:val="28"/>
        </w:rPr>
        <w:t xml:space="preserve">. </w:t>
      </w:r>
    </w:p>
    <w:p w:rsidR="001706E8" w:rsidRDefault="001706E8" w:rsidP="001706E8">
      <w:pPr>
        <w:rPr>
          <w:szCs w:val="28"/>
        </w:rPr>
      </w:pPr>
    </w:p>
    <w:p w:rsidR="001706E8" w:rsidRDefault="001706E8" w:rsidP="001706E8">
      <w:pPr>
        <w:rPr>
          <w:szCs w:val="28"/>
        </w:rPr>
      </w:pPr>
    </w:p>
    <w:p w:rsidR="001706E8" w:rsidRDefault="001706E8" w:rsidP="001706E8">
      <w:pPr>
        <w:rPr>
          <w:szCs w:val="28"/>
        </w:rPr>
      </w:pPr>
      <w:r>
        <w:rPr>
          <w:szCs w:val="28"/>
        </w:rPr>
        <w:t>Přeji Vám všem mnoho úspěchů nejenom při registraci v ČNS, ale hlavně v soutěžích, jejichž rozpisy včetně termínových listin obdržíte již zítra.</w:t>
      </w:r>
    </w:p>
    <w:p w:rsidR="001706E8" w:rsidRDefault="001706E8" w:rsidP="001706E8">
      <w:pPr>
        <w:rPr>
          <w:szCs w:val="28"/>
        </w:rPr>
      </w:pPr>
    </w:p>
    <w:p w:rsidR="001706E8" w:rsidRDefault="001706E8" w:rsidP="001706E8">
      <w:pPr>
        <w:rPr>
          <w:szCs w:val="28"/>
        </w:rPr>
      </w:pPr>
    </w:p>
    <w:p w:rsidR="001706E8" w:rsidRDefault="001706E8" w:rsidP="001502A9">
      <w:pPr>
        <w:jc w:val="right"/>
        <w:rPr>
          <w:b/>
          <w:i/>
          <w:szCs w:val="28"/>
        </w:rPr>
      </w:pPr>
      <w:r w:rsidRPr="001502A9">
        <w:rPr>
          <w:b/>
          <w:i/>
          <w:szCs w:val="28"/>
        </w:rPr>
        <w:t>Jiří Linhart,</w:t>
      </w:r>
      <w:r w:rsidR="001502A9" w:rsidRPr="001502A9">
        <w:rPr>
          <w:b/>
          <w:i/>
          <w:szCs w:val="28"/>
        </w:rPr>
        <w:br/>
      </w:r>
      <w:r w:rsidRPr="001502A9">
        <w:rPr>
          <w:b/>
          <w:i/>
          <w:szCs w:val="28"/>
        </w:rPr>
        <w:t>sekretář KKNS</w:t>
      </w:r>
    </w:p>
    <w:p w:rsidR="001502A9" w:rsidRDefault="001502A9" w:rsidP="001502A9">
      <w:pPr>
        <w:jc w:val="right"/>
        <w:rPr>
          <w:b/>
          <w:i/>
          <w:szCs w:val="28"/>
        </w:rPr>
      </w:pPr>
    </w:p>
    <w:p w:rsidR="001502A9" w:rsidRDefault="001502A9" w:rsidP="001502A9">
      <w:pPr>
        <w:jc w:val="right"/>
        <w:rPr>
          <w:b/>
          <w:i/>
          <w:szCs w:val="28"/>
        </w:rPr>
      </w:pPr>
    </w:p>
    <w:p w:rsidR="001502A9" w:rsidRPr="001502A9" w:rsidRDefault="001502A9" w:rsidP="001502A9">
      <w:pPr>
        <w:rPr>
          <w:szCs w:val="28"/>
        </w:rPr>
      </w:pPr>
      <w:r w:rsidRPr="001502A9">
        <w:rPr>
          <w:szCs w:val="28"/>
        </w:rPr>
        <w:t>Přílohy:</w:t>
      </w:r>
    </w:p>
    <w:p w:rsidR="001502A9" w:rsidRPr="001502A9" w:rsidRDefault="001502A9" w:rsidP="001502A9">
      <w:pPr>
        <w:rPr>
          <w:szCs w:val="28"/>
        </w:rPr>
      </w:pPr>
      <w:r w:rsidRPr="001502A9">
        <w:rPr>
          <w:szCs w:val="28"/>
        </w:rPr>
        <w:t>1. Hráčské licence a soupisky – Postupy a evidence</w:t>
      </w:r>
    </w:p>
    <w:p w:rsidR="001502A9" w:rsidRPr="001502A9" w:rsidRDefault="001502A9" w:rsidP="001502A9">
      <w:pPr>
        <w:rPr>
          <w:szCs w:val="28"/>
        </w:rPr>
      </w:pPr>
      <w:r w:rsidRPr="001502A9">
        <w:rPr>
          <w:szCs w:val="28"/>
        </w:rPr>
        <w:t>2. Smlouva o sdružení osob (vzor)</w:t>
      </w:r>
    </w:p>
    <w:sectPr w:rsidR="001502A9" w:rsidRPr="001502A9" w:rsidSect="00DA1E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24D" w:rsidRDefault="006B724D" w:rsidP="0002353B">
      <w:r>
        <w:separator/>
      </w:r>
    </w:p>
  </w:endnote>
  <w:endnote w:type="continuationSeparator" w:id="0">
    <w:p w:rsidR="006B724D" w:rsidRDefault="006B724D" w:rsidP="00023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24D" w:rsidRDefault="006B724D" w:rsidP="0002353B">
      <w:r>
        <w:separator/>
      </w:r>
    </w:p>
  </w:footnote>
  <w:footnote w:type="continuationSeparator" w:id="0">
    <w:p w:rsidR="006B724D" w:rsidRDefault="006B724D" w:rsidP="00023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53B" w:rsidRPr="00CE5BBC" w:rsidRDefault="0002353B" w:rsidP="00CE5BBC">
    <w:pPr>
      <w:spacing w:line="360" w:lineRule="auto"/>
      <w:jc w:val="right"/>
      <w:rPr>
        <w:rFonts w:ascii="Arial" w:hAnsi="Arial" w:cs="Arial"/>
        <w:b/>
        <w:color w:val="244061" w:themeColor="accent1" w:themeShade="80"/>
        <w:sz w:val="36"/>
        <w:szCs w:val="32"/>
      </w:rPr>
    </w:pPr>
    <w:r w:rsidRPr="00CE5BBC">
      <w:rPr>
        <w:rFonts w:ascii="Arial" w:hAnsi="Arial" w:cs="Arial"/>
        <w:noProof/>
        <w:color w:val="244061" w:themeColor="accent1" w:themeShade="80"/>
        <w:sz w:val="36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-115570</wp:posOffset>
          </wp:positionV>
          <wp:extent cx="914400" cy="876300"/>
          <wp:effectExtent l="19050" t="0" r="0" b="0"/>
          <wp:wrapSquare wrapText="bothSides"/>
          <wp:docPr id="1" name="obrázek 2" descr="logo fut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utne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E5BBC">
      <w:rPr>
        <w:rFonts w:ascii="Arial" w:hAnsi="Arial" w:cs="Arial"/>
        <w:b/>
        <w:color w:val="244061" w:themeColor="accent1" w:themeShade="80"/>
        <w:sz w:val="36"/>
        <w:szCs w:val="32"/>
      </w:rPr>
      <w:t>KARLOVARSKÝ KRAJSKÝ NOHEJBALOVÝ SVAZ</w:t>
    </w:r>
  </w:p>
  <w:p w:rsidR="0002353B" w:rsidRPr="001A7D07" w:rsidRDefault="0002353B" w:rsidP="00CE5BBC">
    <w:pPr>
      <w:spacing w:line="360" w:lineRule="auto"/>
      <w:jc w:val="right"/>
      <w:rPr>
        <w:rFonts w:ascii="Arial" w:hAnsi="Arial" w:cs="Arial"/>
        <w:u w:val="single"/>
      </w:rPr>
    </w:pPr>
    <w:r w:rsidRPr="001A7D07">
      <w:rPr>
        <w:rFonts w:ascii="Arial" w:hAnsi="Arial" w:cs="Arial"/>
        <w:b/>
        <w:u w:val="single"/>
      </w:rPr>
      <w:t>Vladimír Hlavatý, Hradištní 116, 36018 Karlovy Vary-Tašovice</w:t>
    </w:r>
  </w:p>
  <w:p w:rsidR="009A467E" w:rsidRDefault="00CE5BBC" w:rsidP="00CE5BBC">
    <w:pPr>
      <w:pStyle w:val="Nadpis2"/>
      <w:spacing w:line="360" w:lineRule="auto"/>
      <w:jc w:val="right"/>
      <w:rPr>
        <w:rFonts w:ascii="Arial" w:hAnsi="Arial" w:cs="Arial"/>
        <w:sz w:val="20"/>
        <w:szCs w:val="22"/>
      </w:rPr>
    </w:pPr>
    <w:r>
      <w:rPr>
        <w:rFonts w:ascii="Arial" w:hAnsi="Arial" w:cs="Arial"/>
        <w:sz w:val="20"/>
        <w:szCs w:val="22"/>
      </w:rPr>
      <w:t>T</w:t>
    </w:r>
    <w:r w:rsidR="0002353B" w:rsidRPr="00A9499D">
      <w:rPr>
        <w:rFonts w:ascii="Arial" w:hAnsi="Arial" w:cs="Arial"/>
        <w:sz w:val="20"/>
        <w:szCs w:val="22"/>
      </w:rPr>
      <w:t xml:space="preserve">el. 606 748 494, mail: </w:t>
    </w:r>
    <w:hyperlink r:id="rId2" w:history="1">
      <w:r w:rsidR="0002353B" w:rsidRPr="009A467E">
        <w:rPr>
          <w:rStyle w:val="Hypertextovodkaz"/>
          <w:rFonts w:ascii="Arial" w:hAnsi="Arial" w:cs="Arial"/>
          <w:color w:val="auto"/>
          <w:sz w:val="20"/>
          <w:szCs w:val="22"/>
          <w:u w:val="none"/>
        </w:rPr>
        <w:t>nohejbal.kvary@seznam.cz</w:t>
      </w:r>
    </w:hyperlink>
    <w:r w:rsidR="0002353B" w:rsidRPr="009A467E">
      <w:rPr>
        <w:rFonts w:ascii="Arial" w:hAnsi="Arial" w:cs="Arial"/>
        <w:sz w:val="20"/>
        <w:szCs w:val="22"/>
      </w:rPr>
      <w:t xml:space="preserve">, </w:t>
    </w:r>
    <w:hyperlink r:id="rId3" w:history="1">
      <w:r w:rsidR="009A467E" w:rsidRPr="009A467E">
        <w:rPr>
          <w:rStyle w:val="Hypertextovodkaz"/>
          <w:rFonts w:ascii="Arial" w:hAnsi="Arial" w:cs="Arial"/>
          <w:color w:val="auto"/>
          <w:sz w:val="20"/>
          <w:szCs w:val="22"/>
          <w:u w:val="none"/>
        </w:rPr>
        <w:t>http://www.nohejbal-kv.cz</w:t>
      </w:r>
    </w:hyperlink>
  </w:p>
  <w:p w:rsidR="0002353B" w:rsidRDefault="0002353B" w:rsidP="00CE5BBC">
    <w:pPr>
      <w:pStyle w:val="Nadpis2"/>
      <w:spacing w:line="360" w:lineRule="auto"/>
      <w:jc w:val="right"/>
      <w:rPr>
        <w:rFonts w:ascii="Arial" w:hAnsi="Arial" w:cs="Arial"/>
        <w:sz w:val="20"/>
        <w:szCs w:val="22"/>
      </w:rPr>
    </w:pPr>
    <w:r w:rsidRPr="00A9499D">
      <w:rPr>
        <w:rFonts w:ascii="Arial" w:hAnsi="Arial" w:cs="Arial"/>
        <w:sz w:val="20"/>
        <w:szCs w:val="22"/>
      </w:rPr>
      <w:t>Bankovní spojení: 275 369 83 69 / 0800</w:t>
    </w:r>
  </w:p>
  <w:p w:rsidR="009A467E" w:rsidRPr="009A467E" w:rsidRDefault="009A467E" w:rsidP="009A467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55DBC"/>
    <w:multiLevelType w:val="hybridMultilevel"/>
    <w:tmpl w:val="5BF8B1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074B83"/>
    <w:multiLevelType w:val="hybridMultilevel"/>
    <w:tmpl w:val="309AD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340FE8"/>
    <w:multiLevelType w:val="hybridMultilevel"/>
    <w:tmpl w:val="BD1C8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D07"/>
    <w:rsid w:val="0002353B"/>
    <w:rsid w:val="00067C0C"/>
    <w:rsid w:val="000D03F8"/>
    <w:rsid w:val="000E5F3E"/>
    <w:rsid w:val="001502A9"/>
    <w:rsid w:val="001706E8"/>
    <w:rsid w:val="001A7D07"/>
    <w:rsid w:val="001D5F9F"/>
    <w:rsid w:val="002413F9"/>
    <w:rsid w:val="0031575A"/>
    <w:rsid w:val="004752CB"/>
    <w:rsid w:val="00610F3D"/>
    <w:rsid w:val="00646A39"/>
    <w:rsid w:val="006B724D"/>
    <w:rsid w:val="008553E3"/>
    <w:rsid w:val="008A6052"/>
    <w:rsid w:val="009A467E"/>
    <w:rsid w:val="00A52219"/>
    <w:rsid w:val="00A9499D"/>
    <w:rsid w:val="00CE5BBC"/>
    <w:rsid w:val="00DA1E62"/>
    <w:rsid w:val="00E0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7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706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1A7D07"/>
    <w:pPr>
      <w:keepNext/>
      <w:jc w:val="center"/>
      <w:outlineLvl w:val="1"/>
    </w:pPr>
    <w:rPr>
      <w:rFonts w:ascii="Courier New" w:hAnsi="Courier New" w:cs="Courier New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A7D07"/>
    <w:rPr>
      <w:rFonts w:ascii="Courier New" w:eastAsia="Times New Roman" w:hAnsi="Courier New" w:cs="Courier New"/>
      <w:sz w:val="36"/>
      <w:szCs w:val="24"/>
      <w:lang w:eastAsia="cs-CZ"/>
    </w:rPr>
  </w:style>
  <w:style w:type="table" w:styleId="Mkatabulky">
    <w:name w:val="Table Grid"/>
    <w:basedOn w:val="Normlntabulka"/>
    <w:rsid w:val="001A7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E5F3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23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35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023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235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35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53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67C0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70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hejbal-kv.cz" TargetMode="External"/><Relationship Id="rId2" Type="http://schemas.openxmlformats.org/officeDocument/2006/relationships/hyperlink" Target="mailto:nohejbal.kvary@sezna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2</cp:revision>
  <cp:lastPrinted>2013-10-22T19:16:00Z</cp:lastPrinted>
  <dcterms:created xsi:type="dcterms:W3CDTF">2015-03-29T16:30:00Z</dcterms:created>
  <dcterms:modified xsi:type="dcterms:W3CDTF">2015-03-29T16:30:00Z</dcterms:modified>
</cp:coreProperties>
</file>